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8B5F" w14:textId="47C69FF3" w:rsidR="00472B4A" w:rsidRPr="00B61D0B" w:rsidRDefault="00C70E98" w:rsidP="00B61D0B">
      <w:pPr>
        <w:spacing w:after="0" w:line="240" w:lineRule="auto"/>
        <w:rPr>
          <w:rFonts w:ascii="Arial" w:eastAsia="Times New Roman" w:hAnsi="Arial" w:cs="Arial"/>
          <w:lang w:val="it-IT"/>
        </w:rPr>
      </w:pPr>
      <w:r w:rsidRPr="00B61D0B">
        <w:rPr>
          <w:rFonts w:ascii="Arial" w:eastAsia="Times New Roman" w:hAnsi="Arial" w:cs="Arial"/>
          <w:lang w:val="it-IT"/>
        </w:rPr>
        <w:t xml:space="preserve">                         </w:t>
      </w:r>
      <w:r w:rsidR="00B61D0B">
        <w:rPr>
          <w:rFonts w:ascii="Arial" w:eastAsia="Times New Roman" w:hAnsi="Arial" w:cs="Arial"/>
          <w:lang w:val="it-IT"/>
        </w:rPr>
        <w:t xml:space="preserve"> </w:t>
      </w:r>
      <w:r w:rsidRPr="00B61D0B">
        <w:rPr>
          <w:rFonts w:ascii="Arial" w:eastAsia="Times New Roman" w:hAnsi="Arial" w:cs="Arial"/>
          <w:lang w:val="it-IT"/>
        </w:rPr>
        <w:t xml:space="preserve">       </w:t>
      </w:r>
      <w:r w:rsidR="00472B4A" w:rsidRPr="00B61D0B">
        <w:rPr>
          <w:rFonts w:ascii="Arial" w:eastAsia="Times New Roman" w:hAnsi="Arial" w:cs="Arial"/>
          <w:lang w:val="it-IT"/>
        </w:rPr>
        <w:t xml:space="preserve">  </w:t>
      </w:r>
      <w:r w:rsidR="0057679A" w:rsidRPr="00B61D0B">
        <w:rPr>
          <w:rFonts w:ascii="Arial" w:eastAsia="Times New Roman" w:hAnsi="Arial" w:cs="Arial"/>
          <w:lang w:val="it-IT"/>
        </w:rPr>
        <w:t xml:space="preserve">   </w:t>
      </w:r>
      <w:r w:rsidR="00472B4A" w:rsidRPr="00B61D0B">
        <w:rPr>
          <w:rFonts w:ascii="Arial" w:eastAsia="Times New Roman" w:hAnsi="Arial" w:cs="Arial"/>
          <w:lang w:val="it-IT"/>
        </w:rPr>
        <w:t xml:space="preserve"> </w:t>
      </w:r>
      <w:r w:rsidR="00472B4A" w:rsidRPr="00B61D0B">
        <w:rPr>
          <w:rFonts w:ascii="Arial" w:eastAsia="Times New Roman" w:hAnsi="Arial" w:cs="Arial"/>
          <w:noProof/>
          <w:lang w:val="it-IT" w:eastAsia="hr-HR"/>
        </w:rPr>
        <w:drawing>
          <wp:inline distT="0" distB="0" distL="0" distR="0" wp14:anchorId="05DBAB92" wp14:editId="5751B589">
            <wp:extent cx="419100" cy="56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61975"/>
                    </a:xfrm>
                    <a:prstGeom prst="rect">
                      <a:avLst/>
                    </a:prstGeom>
                    <a:noFill/>
                    <a:ln>
                      <a:noFill/>
                    </a:ln>
                  </pic:spPr>
                </pic:pic>
              </a:graphicData>
            </a:graphic>
          </wp:inline>
        </w:drawing>
      </w:r>
    </w:p>
    <w:p w14:paraId="6695FD25" w14:textId="77777777" w:rsidR="00B61D0B" w:rsidRPr="00B61D0B" w:rsidRDefault="00B61D0B" w:rsidP="00B61D0B">
      <w:pPr>
        <w:spacing w:after="0" w:line="240" w:lineRule="auto"/>
        <w:rPr>
          <w:rFonts w:ascii="Arial" w:eastAsia="Times New Roman" w:hAnsi="Arial" w:cs="Arial"/>
          <w:lang w:val="it-IT"/>
        </w:rPr>
      </w:pPr>
      <w:r w:rsidRPr="00B61D0B">
        <w:rPr>
          <w:rFonts w:ascii="Arial" w:eastAsia="Times New Roman" w:hAnsi="Arial" w:cs="Arial"/>
          <w:lang w:val="it-IT"/>
        </w:rPr>
        <w:t xml:space="preserve">  REPUBLIKA HRVATSKA - REPUBBLICA DI CROAZIA </w:t>
      </w:r>
    </w:p>
    <w:p w14:paraId="231D55A0" w14:textId="77777777" w:rsidR="00B61D0B" w:rsidRPr="00B61D0B" w:rsidRDefault="00B61D0B" w:rsidP="00B61D0B">
      <w:pPr>
        <w:spacing w:after="0" w:line="240" w:lineRule="auto"/>
        <w:rPr>
          <w:rFonts w:ascii="Arial" w:eastAsia="Times New Roman" w:hAnsi="Arial" w:cs="Arial"/>
          <w:lang w:val="it-IT"/>
        </w:rPr>
      </w:pPr>
      <w:r w:rsidRPr="00B61D0B">
        <w:rPr>
          <w:rFonts w:ascii="Arial" w:eastAsia="Times New Roman" w:hAnsi="Arial" w:cs="Arial"/>
          <w:lang w:val="it-IT"/>
        </w:rPr>
        <w:t xml:space="preserve">       ISTARSKA ŽUPANIJA - REGIONE ISTRIANA</w:t>
      </w:r>
    </w:p>
    <w:p w14:paraId="376AA528" w14:textId="77777777" w:rsidR="00B61D0B" w:rsidRPr="00F3583B" w:rsidRDefault="00B61D0B" w:rsidP="00B61D0B">
      <w:pPr>
        <w:spacing w:after="0" w:line="240" w:lineRule="auto"/>
        <w:rPr>
          <w:rFonts w:ascii="Arial" w:eastAsia="Times New Roman" w:hAnsi="Arial" w:cs="Arial"/>
          <w:lang w:val="it-IT"/>
        </w:rPr>
      </w:pPr>
      <w:r w:rsidRPr="00F3583B">
        <w:rPr>
          <w:rFonts w:ascii="Arial" w:eastAsia="Times New Roman" w:hAnsi="Arial" w:cs="Arial"/>
          <w:lang w:val="it-IT"/>
        </w:rPr>
        <w:t>GRAD ROVINJ–ROVIGNO - CITTÀ DI ROVINJ-ROVIGNO</w:t>
      </w:r>
    </w:p>
    <w:p w14:paraId="4C52A1A4" w14:textId="77777777" w:rsidR="00B61D0B" w:rsidRPr="00F3583B" w:rsidRDefault="00B61D0B" w:rsidP="00B61D0B">
      <w:pPr>
        <w:spacing w:after="0" w:line="240" w:lineRule="auto"/>
        <w:rPr>
          <w:rFonts w:ascii="Arial" w:eastAsia="Times New Roman" w:hAnsi="Arial" w:cs="Arial"/>
          <w:lang w:val="it-IT"/>
        </w:rPr>
      </w:pPr>
      <w:r w:rsidRPr="00F3583B">
        <w:rPr>
          <w:rFonts w:ascii="Arial" w:eastAsia="Times New Roman" w:hAnsi="Arial" w:cs="Arial"/>
          <w:lang w:val="it-IT"/>
        </w:rPr>
        <w:t xml:space="preserve">                     Gradonačelnik - Il Sindaco</w:t>
      </w:r>
    </w:p>
    <w:p w14:paraId="6882A3C8" w14:textId="5C3A7651" w:rsidR="00B52C69" w:rsidRPr="00F3583B" w:rsidRDefault="00B52C69" w:rsidP="00B52C69">
      <w:pPr>
        <w:spacing w:after="0" w:line="240" w:lineRule="auto"/>
        <w:rPr>
          <w:rFonts w:ascii="Arial" w:hAnsi="Arial" w:cs="Arial"/>
          <w:color w:val="000000"/>
          <w:lang w:val="it-IT"/>
        </w:rPr>
      </w:pPr>
      <w:r w:rsidRPr="00F3583B">
        <w:rPr>
          <w:rFonts w:ascii="Arial" w:hAnsi="Arial" w:cs="Arial"/>
          <w:color w:val="000000"/>
          <w:kern w:val="28"/>
          <w:lang w:val="it-IT"/>
        </w:rPr>
        <w:t xml:space="preserve">KLASA/CLASSE: </w:t>
      </w:r>
      <w:r w:rsidR="0028286D" w:rsidRPr="00F3583B">
        <w:rPr>
          <w:rFonts w:ascii="Arial" w:hAnsi="Arial" w:cs="Arial"/>
          <w:color w:val="000000" w:themeColor="text1"/>
          <w:lang w:val="it-IT"/>
        </w:rPr>
        <w:t>240-01/2</w:t>
      </w:r>
      <w:r w:rsidR="002F1DFA" w:rsidRPr="00F3583B">
        <w:rPr>
          <w:rFonts w:ascii="Arial" w:hAnsi="Arial" w:cs="Arial"/>
          <w:color w:val="000000" w:themeColor="text1"/>
          <w:lang w:val="it-IT"/>
        </w:rPr>
        <w:t>6</w:t>
      </w:r>
      <w:r w:rsidR="0028286D" w:rsidRPr="00F3583B">
        <w:rPr>
          <w:rFonts w:ascii="Arial" w:hAnsi="Arial" w:cs="Arial"/>
          <w:color w:val="000000" w:themeColor="text1"/>
          <w:lang w:val="it-IT"/>
        </w:rPr>
        <w:t>-01/</w:t>
      </w:r>
      <w:r w:rsidR="002F1DFA" w:rsidRPr="00F3583B">
        <w:rPr>
          <w:rFonts w:ascii="Arial" w:hAnsi="Arial" w:cs="Arial"/>
          <w:color w:val="000000" w:themeColor="text1"/>
          <w:lang w:val="it-IT"/>
        </w:rPr>
        <w:t>02</w:t>
      </w:r>
    </w:p>
    <w:p w14:paraId="76D21FF9" w14:textId="1E39F64C" w:rsidR="00B52C69" w:rsidRPr="00F3583B" w:rsidRDefault="00015E0D" w:rsidP="00B52C69">
      <w:pPr>
        <w:spacing w:after="0" w:line="240" w:lineRule="auto"/>
        <w:rPr>
          <w:rFonts w:ascii="Arial" w:hAnsi="Arial" w:cs="Arial"/>
          <w:color w:val="000000"/>
          <w:kern w:val="28"/>
          <w:lang w:val="it-IT"/>
        </w:rPr>
      </w:pPr>
      <w:r w:rsidRPr="00F3583B">
        <w:rPr>
          <w:rFonts w:ascii="Arial" w:hAnsi="Arial" w:cs="Arial"/>
          <w:color w:val="000000"/>
          <w:kern w:val="28"/>
          <w:lang w:val="it-IT"/>
        </w:rPr>
        <w:t>URBROJ/N</w:t>
      </w:r>
      <w:r w:rsidR="00F3583B" w:rsidRPr="00F3583B">
        <w:rPr>
          <w:rFonts w:ascii="Arial" w:hAnsi="Arial" w:cs="Arial"/>
          <w:color w:val="000000"/>
          <w:kern w:val="28"/>
          <w:lang w:val="it-IT"/>
        </w:rPr>
        <w:t>.</w:t>
      </w:r>
      <w:r w:rsidRPr="00F3583B">
        <w:rPr>
          <w:rFonts w:ascii="Arial" w:hAnsi="Arial" w:cs="Arial"/>
          <w:color w:val="000000"/>
          <w:kern w:val="28"/>
          <w:lang w:val="it-IT"/>
        </w:rPr>
        <w:t>PROT</w:t>
      </w:r>
      <w:r w:rsidR="00F3583B" w:rsidRPr="00F3583B">
        <w:rPr>
          <w:rFonts w:ascii="Arial" w:hAnsi="Arial" w:cs="Arial"/>
          <w:color w:val="000000"/>
          <w:kern w:val="28"/>
          <w:lang w:val="it-IT"/>
        </w:rPr>
        <w:t>.</w:t>
      </w:r>
      <w:r w:rsidRPr="00F3583B">
        <w:rPr>
          <w:rFonts w:ascii="Arial" w:hAnsi="Arial" w:cs="Arial"/>
          <w:color w:val="000000"/>
          <w:kern w:val="28"/>
          <w:lang w:val="it-IT"/>
        </w:rPr>
        <w:t>: 2163-8-02</w:t>
      </w:r>
      <w:r w:rsidR="00B52C69" w:rsidRPr="00F3583B">
        <w:rPr>
          <w:rFonts w:ascii="Arial" w:hAnsi="Arial" w:cs="Arial"/>
          <w:color w:val="000000"/>
          <w:kern w:val="28"/>
          <w:lang w:val="it-IT"/>
        </w:rPr>
        <w:t>/1-2</w:t>
      </w:r>
      <w:r w:rsidR="002F1DFA" w:rsidRPr="00F3583B">
        <w:rPr>
          <w:rFonts w:ascii="Arial" w:hAnsi="Arial" w:cs="Arial"/>
          <w:color w:val="000000"/>
          <w:kern w:val="28"/>
          <w:lang w:val="it-IT"/>
        </w:rPr>
        <w:t>6</w:t>
      </w:r>
      <w:r w:rsidR="00B52C69" w:rsidRPr="00F3583B">
        <w:rPr>
          <w:rFonts w:ascii="Arial" w:hAnsi="Arial" w:cs="Arial"/>
          <w:color w:val="000000"/>
          <w:kern w:val="28"/>
          <w:lang w:val="it-IT"/>
        </w:rPr>
        <w:t>-</w:t>
      </w:r>
      <w:r w:rsidR="00A964ED" w:rsidRPr="00F3583B">
        <w:rPr>
          <w:rFonts w:ascii="Arial" w:hAnsi="Arial" w:cs="Arial"/>
          <w:color w:val="000000"/>
          <w:kern w:val="28"/>
          <w:lang w:val="it-IT"/>
        </w:rPr>
        <w:t>2</w:t>
      </w:r>
    </w:p>
    <w:p w14:paraId="76217802" w14:textId="7F702341" w:rsidR="00B52C69" w:rsidRPr="00F3583B" w:rsidRDefault="00B52C69" w:rsidP="00B52C69">
      <w:pPr>
        <w:spacing w:after="0" w:line="240" w:lineRule="auto"/>
        <w:rPr>
          <w:rFonts w:ascii="Arial" w:hAnsi="Arial"/>
          <w:lang w:val="it-IT"/>
        </w:rPr>
      </w:pPr>
      <w:r w:rsidRPr="00F3583B">
        <w:rPr>
          <w:rFonts w:ascii="Arial" w:hAnsi="Arial" w:cs="Arial"/>
          <w:color w:val="000000"/>
          <w:kern w:val="28"/>
          <w:lang w:val="it-IT"/>
        </w:rPr>
        <w:t xml:space="preserve">Rovinj-Rovigno, </w:t>
      </w:r>
      <w:r w:rsidR="002F1DFA" w:rsidRPr="00F3583B">
        <w:rPr>
          <w:rFonts w:ascii="Arial" w:hAnsi="Arial" w:cs="Arial"/>
          <w:color w:val="000000"/>
          <w:kern w:val="28"/>
          <w:lang w:val="it-IT"/>
        </w:rPr>
        <w:t>15</w:t>
      </w:r>
      <w:r w:rsidR="00F3583B" w:rsidRPr="00F3583B">
        <w:rPr>
          <w:rFonts w:ascii="Arial" w:hAnsi="Arial" w:cs="Arial"/>
          <w:color w:val="000000"/>
          <w:kern w:val="28"/>
          <w:lang w:val="it-IT"/>
        </w:rPr>
        <w:t xml:space="preserve"> gennaio</w:t>
      </w:r>
      <w:r w:rsidR="00366D69" w:rsidRPr="00F3583B">
        <w:rPr>
          <w:rFonts w:ascii="Arial" w:hAnsi="Arial" w:cs="Arial"/>
          <w:color w:val="000000"/>
          <w:kern w:val="28"/>
          <w:lang w:val="it-IT"/>
        </w:rPr>
        <w:t xml:space="preserve"> 202</w:t>
      </w:r>
      <w:r w:rsidR="002F1DFA" w:rsidRPr="00F3583B">
        <w:rPr>
          <w:rFonts w:ascii="Arial" w:hAnsi="Arial" w:cs="Arial"/>
          <w:color w:val="000000"/>
          <w:kern w:val="28"/>
          <w:lang w:val="it-IT"/>
        </w:rPr>
        <w:t>6</w:t>
      </w:r>
    </w:p>
    <w:p w14:paraId="7D05DBEF" w14:textId="77777777" w:rsidR="00472B4A" w:rsidRPr="00F3583B" w:rsidRDefault="00472B4A" w:rsidP="00472B4A">
      <w:pPr>
        <w:spacing w:after="0" w:line="240" w:lineRule="auto"/>
        <w:jc w:val="both"/>
        <w:rPr>
          <w:rFonts w:ascii="Arial" w:eastAsia="Times New Roman" w:hAnsi="Arial" w:cs="Arial"/>
          <w:lang w:val="it-IT"/>
        </w:rPr>
      </w:pPr>
    </w:p>
    <w:p w14:paraId="64D35FBA" w14:textId="77777777" w:rsidR="00472B4A" w:rsidRPr="00F3583B" w:rsidRDefault="00472B4A" w:rsidP="00472B4A">
      <w:pPr>
        <w:spacing w:after="0" w:line="240" w:lineRule="auto"/>
        <w:jc w:val="both"/>
        <w:rPr>
          <w:rFonts w:ascii="Arial" w:eastAsia="Times New Roman" w:hAnsi="Arial" w:cs="Arial"/>
          <w:lang w:val="it-IT"/>
        </w:rPr>
      </w:pPr>
    </w:p>
    <w:p w14:paraId="1C0C3ECF" w14:textId="75053FCC" w:rsidR="00472B4A" w:rsidRPr="00F3583B" w:rsidRDefault="00F3583B" w:rsidP="0060065D">
      <w:pPr>
        <w:spacing w:after="0" w:line="240" w:lineRule="auto"/>
        <w:ind w:right="-134" w:firstLine="567"/>
        <w:jc w:val="both"/>
        <w:rPr>
          <w:rFonts w:ascii="Arial" w:eastAsia="Times New Roman" w:hAnsi="Arial" w:cs="Arial"/>
          <w:lang w:val="it-IT"/>
        </w:rPr>
      </w:pPr>
      <w:r w:rsidRPr="00F3583B">
        <w:rPr>
          <w:rFonts w:ascii="Arial" w:eastAsia="Times New Roman" w:hAnsi="Arial" w:cs="Arial"/>
          <w:lang w:val="it-IT"/>
        </w:rPr>
        <w:t>Ai sensi della disposizione dell’articolo 68 dello Statuto della Città di Rovinj-Rovigno (“Bollettino ufficiale della Città di Rovinj-Rovigno”, nn. 3/18, 5/18, 2/21, 4/25 e 5/25 – testo emendato) e della disposizione dell’articolo 11 della Legge sul diritto di accesso alle informazioni (“Gazzetta ufficiale”, nn. 25/13 e 85/15) emano la presente</w:t>
      </w:r>
    </w:p>
    <w:p w14:paraId="1CD255AE" w14:textId="77777777" w:rsidR="00472B4A" w:rsidRPr="00B61D0B" w:rsidRDefault="00472B4A" w:rsidP="00472B4A">
      <w:pPr>
        <w:spacing w:after="0" w:line="240" w:lineRule="auto"/>
        <w:jc w:val="both"/>
        <w:rPr>
          <w:rFonts w:ascii="Arial" w:eastAsia="Times New Roman" w:hAnsi="Arial" w:cs="Arial"/>
          <w:highlight w:val="yellow"/>
          <w:lang w:val="it-IT"/>
        </w:rPr>
      </w:pPr>
    </w:p>
    <w:p w14:paraId="4C2DBCD1" w14:textId="77777777" w:rsidR="00472B4A" w:rsidRPr="00B61D0B" w:rsidRDefault="00472B4A" w:rsidP="00472B4A">
      <w:pPr>
        <w:spacing w:after="0" w:line="240" w:lineRule="auto"/>
        <w:jc w:val="both"/>
        <w:rPr>
          <w:rFonts w:ascii="Arial" w:eastAsia="Times New Roman" w:hAnsi="Arial" w:cs="Arial"/>
          <w:highlight w:val="yellow"/>
          <w:lang w:val="it-IT"/>
        </w:rPr>
      </w:pPr>
    </w:p>
    <w:p w14:paraId="07C1168D" w14:textId="77777777" w:rsidR="00F3583B" w:rsidRPr="00C46A7B" w:rsidRDefault="00F3583B" w:rsidP="00F3583B">
      <w:pPr>
        <w:keepNext/>
        <w:spacing w:before="240" w:after="60" w:line="240" w:lineRule="auto"/>
        <w:jc w:val="center"/>
        <w:outlineLvl w:val="3"/>
        <w:rPr>
          <w:rFonts w:ascii="Arial" w:eastAsia="Times New Roman" w:hAnsi="Arial" w:cs="Arial"/>
          <w:b/>
          <w:lang w:val="pt-BR"/>
        </w:rPr>
      </w:pPr>
      <w:r w:rsidRPr="00C46A7B">
        <w:rPr>
          <w:rFonts w:ascii="Arial" w:eastAsia="Times New Roman" w:hAnsi="Arial" w:cs="Arial"/>
          <w:b/>
          <w:lang w:val="pt-BR"/>
        </w:rPr>
        <w:t>C O N C L U S I O N E</w:t>
      </w:r>
    </w:p>
    <w:p w14:paraId="158AE67B" w14:textId="77777777" w:rsidR="00F3583B" w:rsidRPr="00C46A7B" w:rsidRDefault="00F3583B" w:rsidP="00F3583B">
      <w:pPr>
        <w:spacing w:after="0" w:line="240" w:lineRule="auto"/>
        <w:jc w:val="center"/>
        <w:rPr>
          <w:rFonts w:ascii="Arial" w:eastAsia="Times New Roman" w:hAnsi="Arial" w:cs="Arial"/>
          <w:sz w:val="24"/>
          <w:szCs w:val="24"/>
          <w:lang w:val="pt-BR"/>
        </w:rPr>
      </w:pPr>
    </w:p>
    <w:p w14:paraId="0CB8CC90" w14:textId="77777777" w:rsidR="00F3583B" w:rsidRPr="00C46A7B" w:rsidRDefault="00F3583B" w:rsidP="00F3583B">
      <w:pPr>
        <w:spacing w:after="0" w:line="240" w:lineRule="auto"/>
        <w:jc w:val="center"/>
        <w:rPr>
          <w:rFonts w:ascii="Arial" w:eastAsia="Times New Roman" w:hAnsi="Arial" w:cs="Arial"/>
          <w:sz w:val="24"/>
          <w:szCs w:val="24"/>
          <w:lang w:val="pt-BR"/>
        </w:rPr>
      </w:pPr>
    </w:p>
    <w:p w14:paraId="288C558E" w14:textId="77777777" w:rsidR="00F3583B" w:rsidRPr="00A01206" w:rsidRDefault="00F3583B" w:rsidP="00F3583B">
      <w:pPr>
        <w:spacing w:after="0" w:line="240" w:lineRule="auto"/>
        <w:jc w:val="center"/>
        <w:rPr>
          <w:rFonts w:ascii="Arial" w:eastAsia="Times New Roman" w:hAnsi="Arial" w:cs="Arial"/>
          <w:b/>
          <w:lang w:val="it-IT"/>
        </w:rPr>
      </w:pPr>
      <w:r w:rsidRPr="00A01206">
        <w:rPr>
          <w:rFonts w:ascii="Arial" w:eastAsia="Times New Roman" w:hAnsi="Arial" w:cs="Arial"/>
          <w:b/>
          <w:lang w:val="it-IT"/>
        </w:rPr>
        <w:t>I</w:t>
      </w:r>
    </w:p>
    <w:p w14:paraId="2ABAE6A1" w14:textId="77777777" w:rsidR="00F3583B" w:rsidRPr="00A01206" w:rsidRDefault="00F3583B" w:rsidP="00F3583B">
      <w:pPr>
        <w:spacing w:after="0" w:line="240" w:lineRule="auto"/>
        <w:jc w:val="center"/>
        <w:rPr>
          <w:rFonts w:ascii="Arial" w:eastAsia="Times New Roman" w:hAnsi="Arial" w:cs="Arial"/>
          <w:b/>
          <w:lang w:val="it-IT"/>
        </w:rPr>
      </w:pPr>
    </w:p>
    <w:p w14:paraId="5F2E713F" w14:textId="19063C57" w:rsidR="00F3583B" w:rsidRPr="00A01206" w:rsidRDefault="00F3583B" w:rsidP="00F3583B">
      <w:pPr>
        <w:spacing w:after="0" w:line="240" w:lineRule="auto"/>
        <w:ind w:firstLine="567"/>
        <w:jc w:val="both"/>
        <w:rPr>
          <w:rFonts w:ascii="Arial" w:eastAsia="Times New Roman" w:hAnsi="Arial" w:cs="Arial"/>
          <w:lang w:val="it-IT"/>
        </w:rPr>
      </w:pPr>
      <w:r w:rsidRPr="002F0A92">
        <w:rPr>
          <w:rFonts w:ascii="Arial" w:eastAsia="Times New Roman" w:hAnsi="Arial" w:cs="Arial"/>
          <w:lang w:val="it-IT"/>
        </w:rPr>
        <w:t>Viene stabilita la bozza di proposta di Piano</w:t>
      </w:r>
      <w:r>
        <w:rPr>
          <w:rFonts w:ascii="Arial" w:eastAsia="Times New Roman" w:hAnsi="Arial" w:cs="Arial"/>
          <w:lang w:val="it-IT"/>
        </w:rPr>
        <w:t xml:space="preserve"> d’attuazione</w:t>
      </w:r>
      <w:r w:rsidRPr="002F0A92">
        <w:rPr>
          <w:rFonts w:ascii="Arial" w:eastAsia="Times New Roman" w:hAnsi="Arial" w:cs="Arial"/>
          <w:lang w:val="it-IT"/>
        </w:rPr>
        <w:t xml:space="preserve"> annuale </w:t>
      </w:r>
      <w:r>
        <w:rPr>
          <w:rFonts w:ascii="Arial" w:eastAsia="Times New Roman" w:hAnsi="Arial" w:cs="Arial"/>
          <w:lang w:val="it-IT"/>
        </w:rPr>
        <w:t xml:space="preserve">per lo sviluppo </w:t>
      </w:r>
      <w:r w:rsidRPr="00A00DBC">
        <w:rPr>
          <w:rFonts w:ascii="Arial" w:eastAsia="Times New Roman" w:hAnsi="Arial" w:cs="Arial"/>
          <w:lang w:val="it-IT"/>
        </w:rPr>
        <w:t xml:space="preserve">della protezione antincendio per </w:t>
      </w:r>
      <w:r>
        <w:rPr>
          <w:rFonts w:ascii="Arial" w:eastAsia="Times New Roman" w:hAnsi="Arial" w:cs="Arial"/>
          <w:lang w:val="it-IT"/>
        </w:rPr>
        <w:t>il territorio</w:t>
      </w:r>
      <w:r w:rsidRPr="00A00DBC">
        <w:rPr>
          <w:rFonts w:ascii="Arial" w:eastAsia="Times New Roman" w:hAnsi="Arial" w:cs="Arial"/>
          <w:lang w:val="it-IT"/>
        </w:rPr>
        <w:t xml:space="preserve"> della Città per il 202</w:t>
      </w:r>
      <w:r>
        <w:rPr>
          <w:rFonts w:ascii="Arial" w:eastAsia="Times New Roman" w:hAnsi="Arial" w:cs="Arial"/>
          <w:lang w:val="it-IT"/>
        </w:rPr>
        <w:t>6</w:t>
      </w:r>
      <w:r w:rsidRPr="00A00DBC">
        <w:rPr>
          <w:rFonts w:ascii="Arial" w:eastAsia="Times New Roman" w:hAnsi="Arial" w:cs="Arial"/>
          <w:lang w:val="it-IT"/>
        </w:rPr>
        <w:t xml:space="preserve"> secondo il testo in allegato.</w:t>
      </w:r>
    </w:p>
    <w:p w14:paraId="13BB7806" w14:textId="77777777" w:rsidR="00F3583B" w:rsidRPr="00A01206" w:rsidRDefault="00F3583B" w:rsidP="00F3583B">
      <w:pPr>
        <w:spacing w:after="0" w:line="240" w:lineRule="auto"/>
        <w:ind w:firstLine="708"/>
        <w:jc w:val="both"/>
        <w:rPr>
          <w:rFonts w:ascii="Arial" w:eastAsia="Times New Roman" w:hAnsi="Arial" w:cs="Arial"/>
          <w:lang w:val="it-IT"/>
        </w:rPr>
      </w:pPr>
    </w:p>
    <w:p w14:paraId="19F83481" w14:textId="77777777" w:rsidR="00F3583B" w:rsidRPr="00A01206" w:rsidRDefault="00F3583B" w:rsidP="00F3583B">
      <w:pPr>
        <w:spacing w:after="0" w:line="240" w:lineRule="auto"/>
        <w:ind w:firstLine="708"/>
        <w:jc w:val="both"/>
        <w:rPr>
          <w:rFonts w:ascii="Arial" w:eastAsia="Times New Roman" w:hAnsi="Arial" w:cs="Arial"/>
          <w:lang w:val="it-IT"/>
        </w:rPr>
      </w:pPr>
    </w:p>
    <w:p w14:paraId="620306C9" w14:textId="77777777" w:rsidR="00F3583B" w:rsidRPr="00A01206" w:rsidRDefault="00F3583B" w:rsidP="00F3583B">
      <w:pPr>
        <w:spacing w:after="0" w:line="240" w:lineRule="auto"/>
        <w:jc w:val="center"/>
        <w:rPr>
          <w:rFonts w:ascii="Arial" w:eastAsia="Times New Roman" w:hAnsi="Arial" w:cs="Arial"/>
          <w:b/>
          <w:lang w:val="it-IT"/>
        </w:rPr>
      </w:pPr>
      <w:r w:rsidRPr="00A01206">
        <w:rPr>
          <w:rFonts w:ascii="Arial" w:eastAsia="Times New Roman" w:hAnsi="Arial" w:cs="Arial"/>
          <w:b/>
          <w:lang w:val="it-IT"/>
        </w:rPr>
        <w:t>II</w:t>
      </w:r>
    </w:p>
    <w:p w14:paraId="292849A1" w14:textId="77777777" w:rsidR="00F3583B" w:rsidRPr="00A01206" w:rsidRDefault="00F3583B" w:rsidP="00F3583B">
      <w:pPr>
        <w:spacing w:after="0" w:line="240" w:lineRule="auto"/>
        <w:jc w:val="center"/>
        <w:rPr>
          <w:rFonts w:ascii="Arial" w:eastAsia="Times New Roman" w:hAnsi="Arial" w:cs="Arial"/>
          <w:b/>
          <w:lang w:val="it-IT"/>
        </w:rPr>
      </w:pPr>
    </w:p>
    <w:p w14:paraId="099D5B97" w14:textId="77777777" w:rsidR="00F3583B" w:rsidRPr="00A01206" w:rsidRDefault="00F3583B" w:rsidP="00F3583B">
      <w:pPr>
        <w:spacing w:after="0" w:line="240" w:lineRule="auto"/>
        <w:ind w:firstLine="567"/>
        <w:jc w:val="both"/>
        <w:rPr>
          <w:rFonts w:ascii="Arial" w:eastAsia="Times New Roman" w:hAnsi="Arial" w:cs="Arial"/>
          <w:bCs/>
          <w:lang w:val="it-IT"/>
        </w:rPr>
      </w:pPr>
      <w:r w:rsidRPr="00A01206">
        <w:rPr>
          <w:rFonts w:ascii="Arial" w:eastAsia="Times New Roman" w:hAnsi="Arial" w:cs="Arial"/>
          <w:lang w:val="it-IT"/>
        </w:rPr>
        <w:t xml:space="preserve">La </w:t>
      </w:r>
      <w:r>
        <w:rPr>
          <w:rFonts w:ascii="Arial" w:eastAsia="Times New Roman" w:hAnsi="Arial" w:cs="Arial"/>
          <w:lang w:val="it-IT"/>
        </w:rPr>
        <w:t xml:space="preserve">bozza di </w:t>
      </w:r>
      <w:r w:rsidRPr="00A01206">
        <w:rPr>
          <w:rFonts w:ascii="Arial" w:eastAsia="Times New Roman" w:hAnsi="Arial" w:cs="Arial"/>
          <w:lang w:val="it-IT"/>
        </w:rPr>
        <w:t xml:space="preserve">proposta di </w:t>
      </w:r>
      <w:r>
        <w:rPr>
          <w:rFonts w:ascii="Arial" w:eastAsia="Times New Roman" w:hAnsi="Arial" w:cs="Arial"/>
          <w:lang w:val="it-IT"/>
        </w:rPr>
        <w:t>Piano</w:t>
      </w:r>
      <w:r w:rsidRPr="00A01206">
        <w:rPr>
          <w:rFonts w:ascii="Arial" w:eastAsia="Times New Roman" w:hAnsi="Arial" w:cs="Arial"/>
          <w:lang w:val="it-IT"/>
        </w:rPr>
        <w:t xml:space="preserve"> di cui al punto I della presente Conclusione, verrà pubblicata sulle pagine web della Città di Rovinj-Rovigno, al fine di attuare la consultazione con il pubblico interessato.</w:t>
      </w:r>
    </w:p>
    <w:p w14:paraId="74CF68DF" w14:textId="77777777" w:rsidR="00F3583B" w:rsidRPr="00A01206" w:rsidRDefault="00F3583B" w:rsidP="00F3583B">
      <w:pPr>
        <w:spacing w:after="0" w:line="240" w:lineRule="auto"/>
        <w:jc w:val="both"/>
        <w:rPr>
          <w:rFonts w:ascii="Arial" w:eastAsia="Times New Roman" w:hAnsi="Arial" w:cs="Arial"/>
          <w:b/>
          <w:lang w:val="it-IT"/>
        </w:rPr>
      </w:pPr>
    </w:p>
    <w:p w14:paraId="53F73BFB" w14:textId="77777777" w:rsidR="00F3583B" w:rsidRPr="00A01206" w:rsidRDefault="00F3583B" w:rsidP="00F3583B">
      <w:pPr>
        <w:spacing w:after="0" w:line="240" w:lineRule="auto"/>
        <w:jc w:val="both"/>
        <w:rPr>
          <w:rFonts w:ascii="Arial" w:eastAsia="Times New Roman" w:hAnsi="Arial" w:cs="Arial"/>
          <w:b/>
          <w:lang w:val="it-IT"/>
        </w:rPr>
      </w:pPr>
    </w:p>
    <w:p w14:paraId="4EC4E785" w14:textId="77777777" w:rsidR="00F3583B" w:rsidRPr="00A01206" w:rsidRDefault="00F3583B" w:rsidP="00F3583B">
      <w:pPr>
        <w:spacing w:after="0" w:line="240" w:lineRule="auto"/>
        <w:jc w:val="center"/>
        <w:rPr>
          <w:rFonts w:ascii="Arial" w:eastAsia="Times New Roman" w:hAnsi="Arial" w:cs="Arial"/>
          <w:b/>
          <w:lang w:val="it-IT"/>
        </w:rPr>
      </w:pPr>
      <w:r w:rsidRPr="00A01206">
        <w:rPr>
          <w:rFonts w:ascii="Arial" w:eastAsia="Times New Roman" w:hAnsi="Arial" w:cs="Arial"/>
          <w:b/>
          <w:lang w:val="it-IT"/>
        </w:rPr>
        <w:t>III</w:t>
      </w:r>
    </w:p>
    <w:p w14:paraId="72F2C343" w14:textId="77777777" w:rsidR="00F3583B" w:rsidRPr="00A01206" w:rsidRDefault="00F3583B" w:rsidP="00F3583B">
      <w:pPr>
        <w:spacing w:after="0" w:line="240" w:lineRule="auto"/>
        <w:jc w:val="center"/>
        <w:rPr>
          <w:rFonts w:ascii="Arial" w:eastAsia="Times New Roman" w:hAnsi="Arial" w:cs="Arial"/>
          <w:b/>
          <w:lang w:val="it-IT"/>
        </w:rPr>
      </w:pPr>
    </w:p>
    <w:p w14:paraId="6639DB65" w14:textId="1C48A522" w:rsidR="00F3583B" w:rsidRPr="00A01206" w:rsidRDefault="00F3583B" w:rsidP="00F3583B">
      <w:pPr>
        <w:spacing w:after="0" w:line="240" w:lineRule="auto"/>
        <w:ind w:firstLine="567"/>
        <w:jc w:val="both"/>
        <w:rPr>
          <w:rFonts w:ascii="Arial" w:eastAsia="Times New Roman" w:hAnsi="Arial" w:cs="Arial"/>
          <w:lang w:val="it-IT"/>
        </w:rPr>
      </w:pPr>
      <w:r w:rsidRPr="00A01206">
        <w:rPr>
          <w:rFonts w:ascii="Arial" w:eastAsia="Times New Roman" w:hAnsi="Arial" w:cs="Arial"/>
          <w:lang w:val="it-IT"/>
        </w:rPr>
        <w:t xml:space="preserve">Le osservazioni e le proposte alla Bozza di proposta di </w:t>
      </w:r>
      <w:r>
        <w:rPr>
          <w:rFonts w:ascii="Arial" w:eastAsia="Times New Roman" w:hAnsi="Arial" w:cs="Arial"/>
          <w:lang w:val="it-IT"/>
        </w:rPr>
        <w:t>Piano</w:t>
      </w:r>
      <w:r w:rsidRPr="00A01206">
        <w:rPr>
          <w:rFonts w:ascii="Arial" w:eastAsia="Times New Roman" w:hAnsi="Arial" w:cs="Arial"/>
          <w:lang w:val="it-IT"/>
        </w:rPr>
        <w:t xml:space="preserve"> di cui al punto I della presente Conclusione possono essere inoltrate dal </w:t>
      </w:r>
      <w:r>
        <w:rPr>
          <w:rFonts w:ascii="Arial" w:eastAsia="Times New Roman" w:hAnsi="Arial" w:cs="Arial"/>
          <w:lang w:val="it-IT"/>
        </w:rPr>
        <w:t>19</w:t>
      </w:r>
      <w:r w:rsidRPr="00A01206">
        <w:rPr>
          <w:rFonts w:ascii="Arial" w:eastAsia="Times New Roman" w:hAnsi="Arial" w:cs="Arial"/>
          <w:lang w:val="it-IT"/>
        </w:rPr>
        <w:t xml:space="preserve"> </w:t>
      </w:r>
      <w:r>
        <w:rPr>
          <w:rFonts w:ascii="Arial" w:eastAsia="Times New Roman" w:hAnsi="Arial" w:cs="Arial"/>
          <w:lang w:val="it-IT"/>
        </w:rPr>
        <w:t>gennaio</w:t>
      </w:r>
      <w:r w:rsidRPr="00A01206">
        <w:rPr>
          <w:rFonts w:ascii="Arial" w:eastAsia="Times New Roman" w:hAnsi="Arial" w:cs="Arial"/>
          <w:lang w:val="it-IT"/>
        </w:rPr>
        <w:t xml:space="preserve"> 202</w:t>
      </w:r>
      <w:r>
        <w:rPr>
          <w:rFonts w:ascii="Arial" w:eastAsia="Times New Roman" w:hAnsi="Arial" w:cs="Arial"/>
          <w:lang w:val="it-IT"/>
        </w:rPr>
        <w:t>6</w:t>
      </w:r>
      <w:r w:rsidRPr="00A01206">
        <w:rPr>
          <w:rFonts w:ascii="Arial" w:eastAsia="Times New Roman" w:hAnsi="Arial" w:cs="Arial"/>
          <w:lang w:val="it-IT"/>
        </w:rPr>
        <w:t xml:space="preserve"> al </w:t>
      </w:r>
      <w:r>
        <w:rPr>
          <w:rFonts w:ascii="Arial" w:eastAsia="Times New Roman" w:hAnsi="Arial" w:cs="Arial"/>
          <w:lang w:val="it-IT"/>
        </w:rPr>
        <w:t xml:space="preserve">19 febbraio </w:t>
      </w:r>
      <w:r w:rsidRPr="00A01206">
        <w:rPr>
          <w:rFonts w:ascii="Arial" w:eastAsia="Times New Roman" w:hAnsi="Arial" w:cs="Arial"/>
          <w:lang w:val="it-IT"/>
        </w:rPr>
        <w:t>202</w:t>
      </w:r>
      <w:r>
        <w:rPr>
          <w:rFonts w:ascii="Arial" w:eastAsia="Times New Roman" w:hAnsi="Arial" w:cs="Arial"/>
          <w:lang w:val="it-IT"/>
        </w:rPr>
        <w:t>6</w:t>
      </w:r>
      <w:r w:rsidRPr="00A01206">
        <w:rPr>
          <w:rFonts w:ascii="Arial" w:eastAsia="Times New Roman" w:hAnsi="Arial" w:cs="Arial"/>
          <w:lang w:val="it-IT"/>
        </w:rPr>
        <w:t>.</w:t>
      </w:r>
    </w:p>
    <w:p w14:paraId="54A2ADD9" w14:textId="77777777" w:rsidR="00F3583B" w:rsidRPr="00A01206" w:rsidRDefault="00F3583B" w:rsidP="00F3583B">
      <w:pPr>
        <w:spacing w:after="0" w:line="240" w:lineRule="auto"/>
        <w:rPr>
          <w:rFonts w:ascii="Arial" w:eastAsia="Times New Roman" w:hAnsi="Arial" w:cs="Arial"/>
          <w:b/>
          <w:lang w:val="it-IT"/>
        </w:rPr>
      </w:pPr>
    </w:p>
    <w:p w14:paraId="7FF436D8" w14:textId="77777777" w:rsidR="00F3583B" w:rsidRPr="00A01206" w:rsidRDefault="00F3583B" w:rsidP="00F3583B">
      <w:pPr>
        <w:spacing w:after="0" w:line="240" w:lineRule="auto"/>
        <w:jc w:val="both"/>
        <w:rPr>
          <w:rFonts w:ascii="Arial" w:eastAsia="Times New Roman" w:hAnsi="Arial" w:cs="Arial"/>
          <w:lang w:val="it-IT"/>
        </w:rPr>
      </w:pPr>
    </w:p>
    <w:p w14:paraId="56E8F494" w14:textId="77777777" w:rsidR="00F3583B" w:rsidRPr="00A01206" w:rsidRDefault="00F3583B" w:rsidP="00F3583B">
      <w:pPr>
        <w:pBdr>
          <w:top w:val="nil"/>
          <w:left w:val="nil"/>
          <w:bottom w:val="nil"/>
          <w:right w:val="nil"/>
          <w:between w:val="nil"/>
        </w:pBdr>
        <w:spacing w:after="0" w:line="240" w:lineRule="auto"/>
        <w:jc w:val="center"/>
        <w:rPr>
          <w:rFonts w:ascii="Arial" w:eastAsia="Arial" w:hAnsi="Arial" w:cs="Arial"/>
          <w:b/>
          <w:color w:val="000000"/>
          <w:lang w:val="it-IT" w:eastAsia="hr-HR"/>
        </w:rPr>
      </w:pPr>
      <w:r w:rsidRPr="00A01206">
        <w:rPr>
          <w:rFonts w:ascii="Arial" w:eastAsia="Arial" w:hAnsi="Arial" w:cs="Arial"/>
          <w:b/>
          <w:color w:val="000000"/>
          <w:lang w:val="it-IT" w:eastAsia="hr-HR"/>
        </w:rPr>
        <w:t>IV</w:t>
      </w:r>
    </w:p>
    <w:p w14:paraId="41FBB233" w14:textId="77777777" w:rsidR="00F3583B" w:rsidRPr="00A01206" w:rsidRDefault="00F3583B" w:rsidP="00F3583B">
      <w:pPr>
        <w:pBdr>
          <w:top w:val="nil"/>
          <w:left w:val="nil"/>
          <w:bottom w:val="nil"/>
          <w:right w:val="nil"/>
          <w:between w:val="nil"/>
        </w:pBdr>
        <w:spacing w:after="0" w:line="240" w:lineRule="auto"/>
        <w:jc w:val="center"/>
        <w:rPr>
          <w:rFonts w:ascii="Arial" w:eastAsia="Arial" w:hAnsi="Arial" w:cs="Arial"/>
          <w:b/>
          <w:color w:val="000000"/>
          <w:lang w:val="it-IT" w:eastAsia="hr-HR"/>
        </w:rPr>
      </w:pPr>
    </w:p>
    <w:p w14:paraId="6FF01F99" w14:textId="77777777" w:rsidR="00F3583B" w:rsidRPr="00A01206" w:rsidRDefault="00F3583B" w:rsidP="00F3583B">
      <w:pPr>
        <w:pBdr>
          <w:top w:val="nil"/>
          <w:left w:val="nil"/>
          <w:bottom w:val="nil"/>
          <w:right w:val="nil"/>
          <w:between w:val="nil"/>
        </w:pBdr>
        <w:spacing w:after="0" w:line="240" w:lineRule="auto"/>
        <w:ind w:firstLine="567"/>
        <w:jc w:val="both"/>
        <w:rPr>
          <w:rFonts w:ascii="Arial" w:eastAsia="Arial" w:hAnsi="Arial" w:cs="Arial"/>
          <w:color w:val="000000"/>
          <w:lang w:val="it-IT" w:eastAsia="hr-HR"/>
        </w:rPr>
      </w:pPr>
      <w:r w:rsidRPr="00A01206">
        <w:rPr>
          <w:rFonts w:ascii="Arial" w:eastAsia="Arial" w:hAnsi="Arial" w:cs="Arial"/>
          <w:color w:val="000000"/>
          <w:lang w:val="it-IT" w:eastAsia="hr-HR"/>
        </w:rPr>
        <w:t>La presente Conclusione entra in vigore il giorno dell’emanazione.</w:t>
      </w:r>
    </w:p>
    <w:p w14:paraId="69F91EF3" w14:textId="77777777" w:rsidR="00F3583B" w:rsidRPr="00A01206" w:rsidRDefault="00F3583B" w:rsidP="00F3583B">
      <w:pPr>
        <w:spacing w:after="0" w:line="240" w:lineRule="auto"/>
        <w:jc w:val="center"/>
        <w:rPr>
          <w:rFonts w:ascii="Arial" w:eastAsia="Times New Roman" w:hAnsi="Arial" w:cs="Arial"/>
          <w:lang w:val="it-IT"/>
        </w:rPr>
      </w:pPr>
    </w:p>
    <w:p w14:paraId="15253F8C" w14:textId="77777777" w:rsidR="00F3583B" w:rsidRDefault="00F3583B" w:rsidP="00F3583B">
      <w:pPr>
        <w:spacing w:after="0" w:line="240" w:lineRule="auto"/>
        <w:jc w:val="center"/>
        <w:rPr>
          <w:rFonts w:ascii="Arial" w:eastAsia="Times New Roman" w:hAnsi="Arial" w:cs="Arial"/>
          <w:lang w:val="it-IT"/>
        </w:rPr>
      </w:pPr>
    </w:p>
    <w:p w14:paraId="5103AD95" w14:textId="77777777" w:rsidR="00F3583B" w:rsidRPr="00A01206" w:rsidRDefault="00F3583B" w:rsidP="00F3583B">
      <w:pPr>
        <w:spacing w:after="0" w:line="240" w:lineRule="auto"/>
        <w:jc w:val="center"/>
        <w:rPr>
          <w:rFonts w:ascii="Arial" w:eastAsia="Times New Roman" w:hAnsi="Arial" w:cs="Arial"/>
          <w:lang w:val="it-IT"/>
        </w:rPr>
      </w:pPr>
    </w:p>
    <w:p w14:paraId="15271129" w14:textId="77777777" w:rsidR="00F3583B" w:rsidRPr="00F3583B" w:rsidRDefault="00F3583B" w:rsidP="00F3583B">
      <w:pPr>
        <w:spacing w:after="0" w:line="240" w:lineRule="auto"/>
        <w:ind w:left="5387"/>
        <w:jc w:val="center"/>
        <w:rPr>
          <w:rFonts w:ascii="Arial" w:eastAsia="Times New Roman" w:hAnsi="Arial" w:cs="Arial"/>
          <w:lang w:val="it-IT"/>
        </w:rPr>
      </w:pPr>
      <w:r w:rsidRPr="00F3583B">
        <w:rPr>
          <w:rFonts w:ascii="Arial" w:eastAsia="Times New Roman" w:hAnsi="Arial" w:cs="Arial"/>
          <w:lang w:val="it-IT"/>
        </w:rPr>
        <w:t>Il Sindaco</w:t>
      </w:r>
    </w:p>
    <w:p w14:paraId="21190A57" w14:textId="6D79A820" w:rsidR="00472B4A" w:rsidRPr="00F3583B" w:rsidRDefault="002F1DFA" w:rsidP="00F3583B">
      <w:pPr>
        <w:spacing w:after="0" w:line="240" w:lineRule="auto"/>
        <w:ind w:left="5387"/>
        <w:jc w:val="center"/>
        <w:rPr>
          <w:rFonts w:ascii="Arial" w:eastAsia="Times New Roman" w:hAnsi="Arial" w:cs="Arial"/>
          <w:lang w:val="it-IT"/>
        </w:rPr>
      </w:pPr>
      <w:r w:rsidRPr="00F3583B">
        <w:rPr>
          <w:rFonts w:ascii="Arial" w:eastAsia="Times New Roman" w:hAnsi="Arial" w:cs="Arial"/>
          <w:lang w:val="it-IT"/>
        </w:rPr>
        <w:t>Emil Nimčević, prof.</w:t>
      </w:r>
    </w:p>
    <w:p w14:paraId="58AE8152" w14:textId="6F33CA3C" w:rsidR="00F3583B" w:rsidRDefault="00F3583B">
      <w:pPr>
        <w:rPr>
          <w:rFonts w:ascii="Arial" w:hAnsi="Arial" w:cs="Arial"/>
          <w:lang w:val="it-IT"/>
        </w:rPr>
      </w:pPr>
      <w:r>
        <w:rPr>
          <w:rFonts w:ascii="Arial" w:hAnsi="Arial" w:cs="Arial"/>
          <w:lang w:val="it-IT"/>
        </w:rPr>
        <w:br w:type="page"/>
      </w:r>
    </w:p>
    <w:p w14:paraId="5366818C" w14:textId="77777777" w:rsidR="00D61283" w:rsidRPr="00A01206" w:rsidRDefault="00D61283" w:rsidP="00D61283">
      <w:pPr>
        <w:spacing w:after="0" w:line="240" w:lineRule="auto"/>
        <w:jc w:val="both"/>
        <w:rPr>
          <w:rFonts w:ascii="Arial" w:hAnsi="Arial" w:cs="Arial"/>
          <w:b/>
          <w:lang w:val="it-IT"/>
        </w:rPr>
      </w:pPr>
      <w:r>
        <w:rPr>
          <w:rFonts w:ascii="Arial" w:hAnsi="Arial" w:cs="Arial"/>
          <w:b/>
          <w:lang w:val="it-IT"/>
        </w:rPr>
        <w:lastRenderedPageBreak/>
        <w:t>P</w:t>
      </w:r>
      <w:r w:rsidRPr="00A01206">
        <w:rPr>
          <w:rFonts w:ascii="Arial" w:hAnsi="Arial" w:cs="Arial"/>
          <w:b/>
          <w:lang w:val="it-IT"/>
        </w:rPr>
        <w:t xml:space="preserve">roposta di Delibera sul piano, il programma e le modalità di informazione </w:t>
      </w:r>
      <w:r>
        <w:rPr>
          <w:rFonts w:ascii="Arial" w:hAnsi="Arial" w:cs="Arial"/>
          <w:b/>
          <w:lang w:val="it-IT"/>
        </w:rPr>
        <w:t>della popolazione in merito ai rischi di incendio</w:t>
      </w:r>
    </w:p>
    <w:p w14:paraId="1E84C389" w14:textId="77777777" w:rsidR="00D61283" w:rsidRPr="00092BCA" w:rsidRDefault="00D61283" w:rsidP="00D61283">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1. La consultazione viene attuata ai sensi della Legge sul diritto di accesso alle informazioni (“Gazzetta ufficiale”, nn</w:t>
      </w:r>
      <w:r>
        <w:rPr>
          <w:rFonts w:ascii="Arial" w:hAnsi="Arial" w:cs="Arial"/>
          <w:shd w:val="clear" w:color="auto" w:fill="FFFFFF"/>
          <w:lang w:val="it-IT"/>
        </w:rPr>
        <w:t>. 25/13 e 85/15), nonché d</w:t>
      </w:r>
      <w:r w:rsidRPr="00092BCA">
        <w:rPr>
          <w:rFonts w:ascii="Arial" w:hAnsi="Arial" w:cs="Arial"/>
          <w:shd w:val="clear" w:color="auto" w:fill="FFFFFF"/>
          <w:lang w:val="it-IT"/>
        </w:rPr>
        <w:t>el Codice di consul</w:t>
      </w:r>
      <w:r>
        <w:rPr>
          <w:rFonts w:ascii="Arial" w:hAnsi="Arial" w:cs="Arial"/>
          <w:shd w:val="clear" w:color="auto" w:fill="FFFFFF"/>
          <w:lang w:val="it-IT"/>
        </w:rPr>
        <w:t>tazione con il pubblico interessato</w:t>
      </w:r>
      <w:r w:rsidRPr="00092BCA">
        <w:rPr>
          <w:rFonts w:ascii="Arial" w:hAnsi="Arial" w:cs="Arial"/>
          <w:shd w:val="clear" w:color="auto" w:fill="FFFFFF"/>
          <w:lang w:val="it-IT"/>
        </w:rPr>
        <w:t xml:space="preserve"> nei procedimenti di emanazione di leggi, altre</w:t>
      </w:r>
      <w:r>
        <w:rPr>
          <w:rFonts w:ascii="Arial" w:hAnsi="Arial" w:cs="Arial"/>
          <w:shd w:val="clear" w:color="auto" w:fill="FFFFFF"/>
          <w:lang w:val="it-IT"/>
        </w:rPr>
        <w:t xml:space="preserve"> prescrizioni </w:t>
      </w:r>
      <w:r w:rsidRPr="00092BCA">
        <w:rPr>
          <w:rFonts w:ascii="Arial" w:hAnsi="Arial" w:cs="Arial"/>
          <w:shd w:val="clear" w:color="auto" w:fill="FFFFFF"/>
          <w:lang w:val="it-IT"/>
        </w:rPr>
        <w:t>e</w:t>
      </w:r>
      <w:r>
        <w:rPr>
          <w:rFonts w:ascii="Arial" w:hAnsi="Arial" w:cs="Arial"/>
          <w:shd w:val="clear" w:color="auto" w:fill="FFFFFF"/>
          <w:lang w:val="it-IT"/>
        </w:rPr>
        <w:t>d</w:t>
      </w:r>
      <w:r w:rsidRPr="00092BCA">
        <w:rPr>
          <w:rFonts w:ascii="Arial" w:hAnsi="Arial" w:cs="Arial"/>
          <w:shd w:val="clear" w:color="auto" w:fill="FFFFFF"/>
          <w:lang w:val="it-IT"/>
        </w:rPr>
        <w:t xml:space="preserve"> atti (</w:t>
      </w:r>
      <w:r>
        <w:rPr>
          <w:rFonts w:ascii="Arial" w:hAnsi="Arial" w:cs="Arial"/>
          <w:shd w:val="clear" w:color="auto" w:fill="FFFFFF"/>
          <w:lang w:val="it-IT"/>
        </w:rPr>
        <w:t>“</w:t>
      </w:r>
      <w:r w:rsidRPr="00092BCA">
        <w:rPr>
          <w:rFonts w:ascii="Arial" w:hAnsi="Arial" w:cs="Arial"/>
          <w:shd w:val="clear" w:color="auto" w:fill="FFFFFF"/>
          <w:lang w:val="it-IT"/>
        </w:rPr>
        <w:t>G</w:t>
      </w:r>
      <w:r>
        <w:rPr>
          <w:rFonts w:ascii="Arial" w:hAnsi="Arial" w:cs="Arial"/>
          <w:shd w:val="clear" w:color="auto" w:fill="FFFFFF"/>
          <w:lang w:val="it-IT"/>
        </w:rPr>
        <w:t>azzetta ufficiale”, n</w:t>
      </w:r>
      <w:r w:rsidRPr="00092BCA">
        <w:rPr>
          <w:rFonts w:ascii="Arial" w:hAnsi="Arial" w:cs="Arial"/>
          <w:shd w:val="clear" w:color="auto" w:fill="FFFFFF"/>
          <w:lang w:val="it-IT"/>
        </w:rPr>
        <w:t>. 140/09)</w:t>
      </w:r>
      <w:r>
        <w:rPr>
          <w:rFonts w:ascii="Arial" w:hAnsi="Arial" w:cs="Arial"/>
          <w:shd w:val="clear" w:color="auto" w:fill="FFFFFF"/>
          <w:lang w:val="it-IT"/>
        </w:rPr>
        <w:t>.</w:t>
      </w:r>
      <w:r w:rsidRPr="00092BCA">
        <w:rPr>
          <w:rFonts w:ascii="Arial" w:hAnsi="Arial" w:cs="Arial"/>
          <w:shd w:val="clear" w:color="auto" w:fill="FFFFFF"/>
          <w:lang w:val="it-IT"/>
        </w:rPr>
        <w:t xml:space="preserve"> </w:t>
      </w:r>
    </w:p>
    <w:p w14:paraId="664E12EB" w14:textId="77777777" w:rsidR="00D61283" w:rsidRPr="00092BCA" w:rsidRDefault="00D61283" w:rsidP="00D61283">
      <w:pPr>
        <w:spacing w:after="0" w:line="240" w:lineRule="atLeast"/>
        <w:ind w:firstLine="567"/>
        <w:jc w:val="both"/>
        <w:rPr>
          <w:rFonts w:ascii="Arial" w:hAnsi="Arial" w:cs="Arial"/>
          <w:shd w:val="clear" w:color="auto" w:fill="FFFFFF"/>
          <w:lang w:val="it-IT"/>
        </w:rPr>
      </w:pPr>
      <w:r w:rsidRPr="00092BCA">
        <w:rPr>
          <w:rFonts w:ascii="Arial" w:hAnsi="Arial" w:cs="Arial"/>
          <w:shd w:val="clear" w:color="auto" w:fill="FFFFFF"/>
          <w:lang w:val="it-IT"/>
        </w:rPr>
        <w:t>2.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con</w:t>
      </w:r>
      <w:r>
        <w:rPr>
          <w:rFonts w:ascii="Arial" w:hAnsi="Arial" w:cs="Arial"/>
          <w:shd w:val="clear" w:color="auto" w:fill="FFFFFF"/>
          <w:lang w:val="it-IT"/>
        </w:rPr>
        <w:t xml:space="preserve"> il pubblico</w:t>
      </w:r>
      <w:r w:rsidRPr="00092BCA">
        <w:rPr>
          <w:rFonts w:ascii="Arial" w:hAnsi="Arial" w:cs="Arial"/>
          <w:shd w:val="clear" w:color="auto" w:fill="FFFFFF"/>
          <w:lang w:val="it-IT"/>
        </w:rPr>
        <w:t xml:space="preserve"> viene attuata </w:t>
      </w:r>
      <w:r>
        <w:rPr>
          <w:rFonts w:ascii="Arial" w:hAnsi="Arial" w:cs="Arial"/>
          <w:shd w:val="clear" w:color="auto" w:fill="FFFFFF"/>
          <w:lang w:val="it-IT"/>
        </w:rPr>
        <w:t xml:space="preserve">dal Settore amministrativo per gli affari sociali per mezzo del sito Internet cittadino, </w:t>
      </w:r>
      <w:r w:rsidRPr="00092BCA">
        <w:rPr>
          <w:rFonts w:ascii="Arial" w:hAnsi="Arial" w:cs="Arial"/>
          <w:shd w:val="clear" w:color="auto" w:fill="FFFFFF"/>
          <w:lang w:val="it-IT"/>
        </w:rPr>
        <w:t xml:space="preserve">mediante la pubblicazione della </w:t>
      </w:r>
      <w:r>
        <w:rPr>
          <w:rFonts w:ascii="Arial" w:hAnsi="Arial" w:cs="Arial"/>
          <w:shd w:val="clear" w:color="auto" w:fill="FFFFFF"/>
          <w:lang w:val="it-IT"/>
        </w:rPr>
        <w:t>bozza di p</w:t>
      </w:r>
      <w:r w:rsidRPr="00092BCA">
        <w:rPr>
          <w:rFonts w:ascii="Arial" w:hAnsi="Arial" w:cs="Arial"/>
          <w:shd w:val="clear" w:color="auto" w:fill="FFFFFF"/>
          <w:lang w:val="it-IT"/>
        </w:rPr>
        <w:t xml:space="preserve">roposta dell’atto generale, completa di motivazione </w:t>
      </w:r>
      <w:r>
        <w:rPr>
          <w:rFonts w:ascii="Arial" w:hAnsi="Arial" w:cs="Arial"/>
          <w:shd w:val="clear" w:color="auto" w:fill="FFFFFF"/>
          <w:lang w:val="it-IT"/>
        </w:rPr>
        <w:t xml:space="preserve">della ragione </w:t>
      </w:r>
      <w:r w:rsidRPr="00092BCA">
        <w:rPr>
          <w:rFonts w:ascii="Arial" w:hAnsi="Arial" w:cs="Arial"/>
          <w:shd w:val="clear" w:color="auto" w:fill="FFFFFF"/>
          <w:lang w:val="it-IT"/>
        </w:rPr>
        <w:t xml:space="preserve">e degli obiettivi che si vogliono raggiungere con l’emanazione dell’atto, nonché invitando l’opinione pubblica ad inoltrare </w:t>
      </w:r>
      <w:r>
        <w:rPr>
          <w:rFonts w:ascii="Arial" w:hAnsi="Arial" w:cs="Arial"/>
          <w:shd w:val="clear" w:color="auto" w:fill="FFFFFF"/>
          <w:lang w:val="it-IT"/>
        </w:rPr>
        <w:t>le proprie proposte</w:t>
      </w:r>
      <w:r w:rsidRPr="00092BCA">
        <w:rPr>
          <w:rFonts w:ascii="Arial" w:hAnsi="Arial" w:cs="Arial"/>
          <w:shd w:val="clear" w:color="auto" w:fill="FFFFFF"/>
          <w:lang w:val="it-IT"/>
        </w:rPr>
        <w:t xml:space="preserve"> e pareri all’indirizzo </w:t>
      </w:r>
      <w:r>
        <w:rPr>
          <w:rFonts w:ascii="Arial" w:hAnsi="Arial" w:cs="Arial"/>
          <w:shd w:val="clear" w:color="auto" w:fill="FFFFFF"/>
          <w:lang w:val="it-IT"/>
        </w:rPr>
        <w:t>e-</w:t>
      </w:r>
      <w:r w:rsidRPr="00092BCA">
        <w:rPr>
          <w:rFonts w:ascii="Arial" w:hAnsi="Arial" w:cs="Arial"/>
          <w:shd w:val="clear" w:color="auto" w:fill="FFFFFF"/>
          <w:lang w:val="it-IT"/>
        </w:rPr>
        <w:t xml:space="preserve">mail: </w:t>
      </w:r>
      <w:r w:rsidRPr="00092BCA">
        <w:rPr>
          <w:rFonts w:ascii="Arial" w:hAnsi="Arial" w:cs="Arial"/>
          <w:u w:val="single"/>
          <w:shd w:val="clear" w:color="auto" w:fill="FFFFFF"/>
          <w:lang w:val="it-IT"/>
        </w:rPr>
        <w:t>ines.krajcak</w:t>
      </w:r>
      <w:hyperlink r:id="rId6" w:history="1">
        <w:r w:rsidRPr="00092BCA">
          <w:rPr>
            <w:rFonts w:ascii="Arial" w:hAnsi="Arial" w:cs="Arial"/>
            <w:u w:val="single"/>
            <w:shd w:val="clear" w:color="auto" w:fill="FFFFFF"/>
            <w:lang w:val="it-IT"/>
          </w:rPr>
          <w:t>@rovinj-rovigno.hr</w:t>
        </w:r>
      </w:hyperlink>
      <w:r w:rsidRPr="00092BCA">
        <w:rPr>
          <w:rFonts w:ascii="Arial" w:hAnsi="Arial" w:cs="Arial"/>
          <w:shd w:val="clear" w:color="auto" w:fill="FFFFFF"/>
          <w:lang w:val="it-IT"/>
        </w:rPr>
        <w:t xml:space="preserve">. </w:t>
      </w:r>
    </w:p>
    <w:p w14:paraId="5C38AB65" w14:textId="77777777" w:rsidR="00D61283" w:rsidRPr="00092BCA" w:rsidRDefault="00D61283" w:rsidP="00D61283">
      <w:pPr>
        <w:spacing w:after="0" w:line="240" w:lineRule="atLeast"/>
        <w:ind w:firstLine="567"/>
        <w:jc w:val="both"/>
        <w:rPr>
          <w:rFonts w:ascii="Arial" w:hAnsi="Arial" w:cs="Arial"/>
          <w:lang w:val="it-IT"/>
        </w:rPr>
      </w:pPr>
      <w:r w:rsidRPr="00092BCA">
        <w:rPr>
          <w:rFonts w:ascii="Arial" w:hAnsi="Arial" w:cs="Arial"/>
          <w:shd w:val="clear" w:color="auto" w:fill="FFFFFF"/>
          <w:lang w:val="it-IT"/>
        </w:rPr>
        <w:t>3. La consul</w:t>
      </w:r>
      <w:r>
        <w:rPr>
          <w:rFonts w:ascii="Arial" w:hAnsi="Arial" w:cs="Arial"/>
          <w:shd w:val="clear" w:color="auto" w:fill="FFFFFF"/>
          <w:lang w:val="it-IT"/>
        </w:rPr>
        <w:t xml:space="preserve">tazione </w:t>
      </w:r>
      <w:r w:rsidRPr="00092BCA">
        <w:rPr>
          <w:rFonts w:ascii="Arial" w:hAnsi="Arial" w:cs="Arial"/>
          <w:shd w:val="clear" w:color="auto" w:fill="FFFFFF"/>
          <w:lang w:val="it-IT"/>
        </w:rPr>
        <w:t xml:space="preserve">con </w:t>
      </w:r>
      <w:r>
        <w:rPr>
          <w:rFonts w:ascii="Arial" w:hAnsi="Arial" w:cs="Arial"/>
          <w:shd w:val="clear" w:color="auto" w:fill="FFFFFF"/>
          <w:lang w:val="it-IT"/>
        </w:rPr>
        <w:t xml:space="preserve">il pubblico </w:t>
      </w:r>
      <w:r w:rsidRPr="00092BCA">
        <w:rPr>
          <w:rFonts w:ascii="Arial" w:hAnsi="Arial" w:cs="Arial"/>
          <w:shd w:val="clear" w:color="auto" w:fill="FFFFFF"/>
          <w:lang w:val="it-IT"/>
        </w:rPr>
        <w:t xml:space="preserve">dura di regola 30 giorni e alla scadenza del termine utile ad inoltrare </w:t>
      </w:r>
      <w:r>
        <w:rPr>
          <w:rFonts w:ascii="Arial" w:hAnsi="Arial" w:cs="Arial"/>
          <w:shd w:val="clear" w:color="auto" w:fill="FFFFFF"/>
          <w:lang w:val="it-IT"/>
        </w:rPr>
        <w:t xml:space="preserve">i </w:t>
      </w:r>
      <w:r w:rsidRPr="00092BCA">
        <w:rPr>
          <w:rFonts w:ascii="Arial" w:hAnsi="Arial" w:cs="Arial"/>
          <w:shd w:val="clear" w:color="auto" w:fill="FFFFFF"/>
          <w:lang w:val="it-IT"/>
        </w:rPr>
        <w:t xml:space="preserve">pareri e </w:t>
      </w:r>
      <w:r>
        <w:rPr>
          <w:rFonts w:ascii="Arial" w:hAnsi="Arial" w:cs="Arial"/>
          <w:shd w:val="clear" w:color="auto" w:fill="FFFFFF"/>
          <w:lang w:val="it-IT"/>
        </w:rPr>
        <w:t xml:space="preserve">le </w:t>
      </w:r>
      <w:r w:rsidRPr="00092BCA">
        <w:rPr>
          <w:rFonts w:ascii="Arial" w:hAnsi="Arial" w:cs="Arial"/>
          <w:shd w:val="clear" w:color="auto" w:fill="FFFFFF"/>
          <w:lang w:val="it-IT"/>
        </w:rPr>
        <w:t>proposte, l’organo</w:t>
      </w:r>
      <w:r>
        <w:rPr>
          <w:rFonts w:ascii="Arial" w:hAnsi="Arial" w:cs="Arial"/>
          <w:shd w:val="clear" w:color="auto" w:fill="FFFFFF"/>
          <w:lang w:val="it-IT"/>
        </w:rPr>
        <w:t xml:space="preserve"> amministrativo</w:t>
      </w:r>
      <w:r w:rsidRPr="00092BCA">
        <w:rPr>
          <w:rFonts w:ascii="Arial" w:hAnsi="Arial" w:cs="Arial"/>
          <w:shd w:val="clear" w:color="auto" w:fill="FFFFFF"/>
          <w:lang w:val="it-IT"/>
        </w:rPr>
        <w:t xml:space="preserve"> preposto elaborerà e pubblicherà sul sito Internet </w:t>
      </w:r>
      <w:r>
        <w:rPr>
          <w:rFonts w:ascii="Arial" w:hAnsi="Arial" w:cs="Arial"/>
          <w:shd w:val="clear" w:color="auto" w:fill="FFFFFF"/>
          <w:lang w:val="it-IT"/>
        </w:rPr>
        <w:t>della Città</w:t>
      </w:r>
      <w:r w:rsidRPr="00092BCA">
        <w:rPr>
          <w:rFonts w:ascii="Arial" w:hAnsi="Arial" w:cs="Arial"/>
          <w:shd w:val="clear" w:color="auto" w:fill="FFFFFF"/>
          <w:lang w:val="it-IT"/>
        </w:rPr>
        <w:t xml:space="preserve"> la </w:t>
      </w:r>
      <w:r w:rsidRPr="00952E00">
        <w:rPr>
          <w:rFonts w:ascii="Arial" w:hAnsi="Arial" w:cs="Arial"/>
          <w:shd w:val="clear" w:color="auto" w:fill="FFFFFF"/>
          <w:lang w:val="it-IT"/>
        </w:rPr>
        <w:t>Relazione sull’attuazione della consultazione con il pubblico</w:t>
      </w:r>
      <w:r>
        <w:rPr>
          <w:rFonts w:ascii="Arial" w:hAnsi="Arial" w:cs="Arial"/>
          <w:shd w:val="clear" w:color="auto" w:fill="FFFFFF"/>
          <w:lang w:val="it-IT"/>
        </w:rPr>
        <w:t>, completa di proposte ed osservazioni inoltrate, nonché delle dichiarazioni in merito a</w:t>
      </w:r>
      <w:r w:rsidRPr="00092BCA">
        <w:rPr>
          <w:rFonts w:ascii="Arial" w:hAnsi="Arial" w:cs="Arial"/>
          <w:shd w:val="clear" w:color="auto" w:fill="FFFFFF"/>
          <w:lang w:val="it-IT"/>
        </w:rPr>
        <w:t>i motivi di (non)accoglimento d</w:t>
      </w:r>
      <w:r>
        <w:rPr>
          <w:rFonts w:ascii="Arial" w:hAnsi="Arial" w:cs="Arial"/>
          <w:shd w:val="clear" w:color="auto" w:fill="FFFFFF"/>
          <w:lang w:val="it-IT"/>
        </w:rPr>
        <w:t>elle</w:t>
      </w:r>
      <w:r w:rsidRPr="00092BCA">
        <w:rPr>
          <w:rFonts w:ascii="Arial" w:hAnsi="Arial" w:cs="Arial"/>
          <w:shd w:val="clear" w:color="auto" w:fill="FFFFFF"/>
          <w:lang w:val="it-IT"/>
        </w:rPr>
        <w:t xml:space="preserve"> singole proposte e </w:t>
      </w:r>
      <w:r>
        <w:rPr>
          <w:rFonts w:ascii="Arial" w:hAnsi="Arial" w:cs="Arial"/>
          <w:shd w:val="clear" w:color="auto" w:fill="FFFFFF"/>
          <w:lang w:val="it-IT"/>
        </w:rPr>
        <w:t>osservazioni</w:t>
      </w:r>
      <w:r w:rsidRPr="00092BCA">
        <w:rPr>
          <w:rFonts w:ascii="Arial" w:hAnsi="Arial" w:cs="Arial"/>
          <w:shd w:val="clear" w:color="auto" w:fill="FFFFFF"/>
          <w:lang w:val="it-IT"/>
        </w:rPr>
        <w:t xml:space="preserve">. </w:t>
      </w:r>
      <w:r>
        <w:rPr>
          <w:rFonts w:ascii="Arial" w:hAnsi="Arial" w:cs="Arial"/>
          <w:shd w:val="clear" w:color="auto" w:fill="FFFFFF"/>
          <w:lang w:val="it-IT"/>
        </w:rPr>
        <w:t>L</w:t>
      </w:r>
      <w:r w:rsidRPr="00952E00">
        <w:rPr>
          <w:rFonts w:ascii="Arial" w:hAnsi="Arial" w:cs="Arial"/>
          <w:shd w:val="clear" w:color="auto" w:fill="FFFFFF"/>
          <w:lang w:val="it-IT"/>
        </w:rPr>
        <w:t xml:space="preserve">a Relazione sull’attuazione della consultazione con il pubblico </w:t>
      </w:r>
      <w:r w:rsidRPr="00092BCA">
        <w:rPr>
          <w:rFonts w:ascii="Arial" w:hAnsi="Arial" w:cs="Arial"/>
          <w:shd w:val="clear" w:color="auto" w:fill="FFFFFF"/>
          <w:lang w:val="it-IT"/>
        </w:rPr>
        <w:t xml:space="preserve">viene poi inoltrata </w:t>
      </w:r>
      <w:r>
        <w:rPr>
          <w:rFonts w:ascii="Arial" w:hAnsi="Arial" w:cs="Arial"/>
          <w:shd w:val="clear" w:color="auto" w:fill="FFFFFF"/>
          <w:lang w:val="it-IT"/>
        </w:rPr>
        <w:t>a disamina</w:t>
      </w:r>
      <w:r w:rsidRPr="00092BCA">
        <w:rPr>
          <w:rFonts w:ascii="Arial" w:hAnsi="Arial" w:cs="Arial"/>
          <w:shd w:val="clear" w:color="auto" w:fill="FFFFFF"/>
          <w:lang w:val="it-IT"/>
        </w:rPr>
        <w:t xml:space="preserve"> e</w:t>
      </w:r>
      <w:r>
        <w:rPr>
          <w:rFonts w:ascii="Arial" w:hAnsi="Arial" w:cs="Arial"/>
          <w:shd w:val="clear" w:color="auto" w:fill="FFFFFF"/>
          <w:lang w:val="it-IT"/>
        </w:rPr>
        <w:t>d</w:t>
      </w:r>
      <w:r w:rsidRPr="00092BCA">
        <w:rPr>
          <w:rFonts w:ascii="Arial" w:hAnsi="Arial" w:cs="Arial"/>
          <w:shd w:val="clear" w:color="auto" w:fill="FFFFFF"/>
          <w:lang w:val="it-IT"/>
        </w:rPr>
        <w:t xml:space="preserve"> approvazione </w:t>
      </w:r>
      <w:r>
        <w:rPr>
          <w:rFonts w:ascii="Arial" w:hAnsi="Arial" w:cs="Arial"/>
          <w:shd w:val="clear" w:color="auto" w:fill="FFFFFF"/>
          <w:lang w:val="it-IT"/>
        </w:rPr>
        <w:t>de</w:t>
      </w:r>
      <w:r w:rsidRPr="00092BCA">
        <w:rPr>
          <w:rFonts w:ascii="Arial" w:hAnsi="Arial" w:cs="Arial"/>
          <w:shd w:val="clear" w:color="auto" w:fill="FFFFFF"/>
          <w:lang w:val="it-IT"/>
        </w:rPr>
        <w:t>l Consiglio municipale dal titolare della stesura della bozza, unitamente al restante materiale.</w:t>
      </w:r>
    </w:p>
    <w:p w14:paraId="05141C5C" w14:textId="77777777" w:rsidR="00D61283" w:rsidRPr="00092BCA" w:rsidRDefault="00D61283" w:rsidP="00D61283">
      <w:pPr>
        <w:spacing w:after="0" w:line="240" w:lineRule="atLeast"/>
        <w:jc w:val="both"/>
        <w:rPr>
          <w:rFonts w:ascii="Arial" w:hAnsi="Arial" w:cs="Arial"/>
          <w:highlight w:val="yellow"/>
          <w:lang w:val="it-IT"/>
        </w:rPr>
      </w:pPr>
    </w:p>
    <w:p w14:paraId="6F90A0A7" w14:textId="77777777" w:rsidR="00D61283" w:rsidRPr="00092BCA" w:rsidRDefault="00D61283" w:rsidP="00D61283">
      <w:pPr>
        <w:spacing w:after="0" w:line="240" w:lineRule="atLeast"/>
        <w:jc w:val="both"/>
        <w:rPr>
          <w:rFonts w:ascii="Arial" w:hAnsi="Arial" w:cs="Arial"/>
          <w:lang w:val="it-IT"/>
        </w:rPr>
      </w:pPr>
    </w:p>
    <w:p w14:paraId="1A701F74" w14:textId="77777777" w:rsidR="00D61283" w:rsidRPr="00092BCA" w:rsidRDefault="00D61283" w:rsidP="00D61283">
      <w:pPr>
        <w:spacing w:after="0" w:line="240" w:lineRule="atLeast"/>
        <w:jc w:val="both"/>
        <w:rPr>
          <w:rFonts w:ascii="Arial" w:hAnsi="Arial" w:cs="Arial"/>
          <w:lang w:val="it-IT"/>
        </w:rPr>
      </w:pPr>
    </w:p>
    <w:p w14:paraId="5A73777C" w14:textId="77777777" w:rsidR="00D61283" w:rsidRPr="00092BCA" w:rsidRDefault="00D61283" w:rsidP="00D61283">
      <w:pPr>
        <w:spacing w:after="0" w:line="240" w:lineRule="atLeast"/>
        <w:jc w:val="both"/>
        <w:rPr>
          <w:rFonts w:ascii="Arial" w:hAnsi="Arial" w:cs="Arial"/>
          <w:lang w:val="it-IT" w:eastAsia="hr-HR"/>
        </w:rPr>
      </w:pPr>
      <w:r w:rsidRPr="00092BCA">
        <w:rPr>
          <w:rFonts w:ascii="Arial" w:hAnsi="Arial" w:cs="Arial"/>
          <w:shd w:val="clear" w:color="auto" w:fill="FFFFFF"/>
          <w:lang w:val="it-IT"/>
        </w:rPr>
        <w:t>Edita Sošić Blažević</w:t>
      </w:r>
      <w:r w:rsidRPr="00092BCA">
        <w:rPr>
          <w:rFonts w:ascii="Arial" w:hAnsi="Arial" w:cs="Arial"/>
          <w:lang w:val="it-IT" w:eastAsia="hr-HR"/>
        </w:rPr>
        <w:t xml:space="preserve"> </w:t>
      </w:r>
    </w:p>
    <w:p w14:paraId="1ABBC1CA" w14:textId="77777777" w:rsidR="00D61283" w:rsidRDefault="00D61283" w:rsidP="00D61283">
      <w:pPr>
        <w:spacing w:after="0" w:line="240" w:lineRule="atLeast"/>
        <w:jc w:val="both"/>
        <w:rPr>
          <w:rFonts w:ascii="Arial" w:hAnsi="Arial" w:cs="Arial"/>
          <w:highlight w:val="yellow"/>
          <w:lang w:val="it-IT" w:eastAsia="hr-HR"/>
        </w:rPr>
      </w:pPr>
      <w:r w:rsidRPr="00092BCA">
        <w:rPr>
          <w:rFonts w:ascii="Arial" w:hAnsi="Arial" w:cs="Arial"/>
          <w:lang w:val="it-IT" w:eastAsia="hr-HR"/>
        </w:rPr>
        <w:t>Caposettore del Settore amministrativo per</w:t>
      </w:r>
      <w:r>
        <w:rPr>
          <w:rFonts w:ascii="Arial" w:hAnsi="Arial" w:cs="Arial"/>
          <w:lang w:val="it-IT" w:eastAsia="hr-HR"/>
        </w:rPr>
        <w:t xml:space="preserve"> gli affari sociali</w:t>
      </w:r>
    </w:p>
    <w:p w14:paraId="4514D1FB" w14:textId="35D9E5D7" w:rsidR="00D61283" w:rsidRDefault="00D61283">
      <w:pPr>
        <w:rPr>
          <w:rFonts w:ascii="Arial" w:hAnsi="Arial" w:cs="Arial"/>
          <w:highlight w:val="yellow"/>
          <w:lang w:val="it-IT" w:eastAsia="hr-HR"/>
        </w:rPr>
      </w:pPr>
      <w:r>
        <w:rPr>
          <w:rFonts w:ascii="Arial" w:hAnsi="Arial" w:cs="Arial"/>
          <w:highlight w:val="yellow"/>
          <w:lang w:val="it-IT" w:eastAsia="hr-HR"/>
        </w:rPr>
        <w:br w:type="page"/>
      </w:r>
    </w:p>
    <w:tbl>
      <w:tblPr>
        <w:tblStyle w:val="Reetkatablice"/>
        <w:tblW w:w="0" w:type="auto"/>
        <w:tblLook w:val="04A0" w:firstRow="1" w:lastRow="0" w:firstColumn="1" w:lastColumn="0" w:noHBand="0" w:noVBand="1"/>
      </w:tblPr>
      <w:tblGrid>
        <w:gridCol w:w="4501"/>
        <w:gridCol w:w="9"/>
        <w:gridCol w:w="4494"/>
      </w:tblGrid>
      <w:tr w:rsidR="00A331AF" w:rsidRPr="00B61D0B" w14:paraId="16827BC9" w14:textId="77777777" w:rsidTr="00D61283">
        <w:trPr>
          <w:trHeight w:val="825"/>
        </w:trPr>
        <w:tc>
          <w:tcPr>
            <w:tcW w:w="9004" w:type="dxa"/>
            <w:gridSpan w:val="3"/>
            <w:tcBorders>
              <w:top w:val="single" w:sz="18" w:space="0" w:color="auto"/>
              <w:left w:val="single" w:sz="18" w:space="0" w:color="auto"/>
              <w:bottom w:val="single" w:sz="4" w:space="0" w:color="auto"/>
              <w:right w:val="single" w:sz="18" w:space="0" w:color="auto" w:shadow="1" w:frame="1"/>
            </w:tcBorders>
            <w:shd w:val="clear" w:color="auto" w:fill="D5DCE4" w:themeFill="text2" w:themeFillTint="33"/>
          </w:tcPr>
          <w:p w14:paraId="6CE1EE24" w14:textId="77777777" w:rsidR="00A331AF" w:rsidRPr="00B61D0B" w:rsidRDefault="00A331AF" w:rsidP="00C37181">
            <w:pPr>
              <w:jc w:val="center"/>
              <w:rPr>
                <w:rFonts w:cstheme="minorHAnsi"/>
                <w:b/>
                <w:sz w:val="24"/>
                <w:szCs w:val="24"/>
                <w:highlight w:val="yellow"/>
                <w:lang w:val="it-IT"/>
              </w:rPr>
            </w:pPr>
          </w:p>
          <w:p w14:paraId="40F0661C" w14:textId="77777777" w:rsidR="00D61283" w:rsidRPr="00C14E47" w:rsidRDefault="00D61283" w:rsidP="00D61283">
            <w:pPr>
              <w:jc w:val="center"/>
              <w:rPr>
                <w:rFonts w:ascii="Calibri" w:eastAsia="Calibri" w:hAnsi="Calibri" w:cs="Calibri"/>
                <w:b/>
                <w:bCs/>
                <w:sz w:val="30"/>
                <w:szCs w:val="30"/>
                <w:highlight w:val="yellow"/>
                <w:lang w:val="it-IT"/>
              </w:rPr>
            </w:pPr>
            <w:r w:rsidRPr="00C14E47">
              <w:rPr>
                <w:rFonts w:ascii="Calibri" w:eastAsia="Calibri" w:hAnsi="Calibri" w:cs="Calibri"/>
                <w:b/>
                <w:bCs/>
                <w:sz w:val="30"/>
                <w:szCs w:val="30"/>
                <w:lang w:val="it-IT"/>
              </w:rPr>
              <w:t>MODULO</w:t>
            </w:r>
          </w:p>
          <w:p w14:paraId="618A179D" w14:textId="77777777" w:rsidR="00D61283" w:rsidRPr="00C14E47" w:rsidRDefault="00D61283" w:rsidP="00D61283">
            <w:pPr>
              <w:jc w:val="center"/>
              <w:rPr>
                <w:rFonts w:ascii="Calibri" w:eastAsia="Calibri" w:hAnsi="Calibri" w:cs="Calibri"/>
                <w:b/>
                <w:bCs/>
                <w:lang w:val="it-IT"/>
              </w:rPr>
            </w:pPr>
            <w:r w:rsidRPr="00C14E47">
              <w:rPr>
                <w:rFonts w:ascii="Calibri" w:eastAsia="Calibri" w:hAnsi="Calibri" w:cs="Calibri"/>
                <w:b/>
                <w:bCs/>
                <w:lang w:val="it-IT"/>
              </w:rPr>
              <w:t>di partecipazione</w:t>
            </w:r>
            <w:r>
              <w:rPr>
                <w:rFonts w:ascii="Calibri" w:eastAsia="Calibri" w:hAnsi="Calibri" w:cs="Calibri"/>
                <w:b/>
                <w:bCs/>
                <w:lang w:val="it-IT"/>
              </w:rPr>
              <w:t xml:space="preserve"> del pubblico</w:t>
            </w:r>
            <w:r w:rsidRPr="00C14E47">
              <w:rPr>
                <w:rFonts w:ascii="Calibri" w:eastAsia="Calibri" w:hAnsi="Calibri" w:cs="Calibri"/>
                <w:b/>
                <w:bCs/>
                <w:lang w:val="it-IT"/>
              </w:rPr>
              <w:t xml:space="preserve"> alla consultazione online sulla bozza di proposta </w:t>
            </w:r>
          </w:p>
          <w:p w14:paraId="09B8BAE7" w14:textId="77777777" w:rsidR="00D61283" w:rsidRPr="007B0732" w:rsidRDefault="00D61283" w:rsidP="00D61283">
            <w:pPr>
              <w:jc w:val="center"/>
              <w:rPr>
                <w:rFonts w:cstheme="minorHAnsi"/>
                <w:b/>
                <w:highlight w:val="yellow"/>
                <w:lang w:val="it-IT"/>
              </w:rPr>
            </w:pPr>
            <w:r w:rsidRPr="00C14E47">
              <w:rPr>
                <w:rFonts w:ascii="Calibri" w:eastAsia="Calibri" w:hAnsi="Calibri" w:cs="Calibri"/>
                <w:b/>
                <w:bCs/>
                <w:lang w:val="it-IT"/>
              </w:rPr>
              <w:t>di una delibera o di un altro atto generale</w:t>
            </w:r>
            <w:r w:rsidRPr="007B0732">
              <w:rPr>
                <w:rFonts w:cstheme="minorHAnsi"/>
                <w:b/>
                <w:highlight w:val="yellow"/>
                <w:lang w:val="it-IT"/>
              </w:rPr>
              <w:t xml:space="preserve"> </w:t>
            </w:r>
          </w:p>
          <w:p w14:paraId="46ADD99F" w14:textId="77777777" w:rsidR="00A331AF" w:rsidRPr="00B61D0B" w:rsidRDefault="00A331AF" w:rsidP="00C37181">
            <w:pPr>
              <w:jc w:val="center"/>
              <w:rPr>
                <w:rFonts w:cstheme="minorHAnsi"/>
                <w:b/>
                <w:sz w:val="24"/>
                <w:szCs w:val="24"/>
                <w:highlight w:val="yellow"/>
                <w:lang w:val="it-IT"/>
              </w:rPr>
            </w:pPr>
          </w:p>
        </w:tc>
      </w:tr>
      <w:tr w:rsidR="00D61283" w:rsidRPr="00B61D0B" w14:paraId="388055D9" w14:textId="77777777" w:rsidTr="00D61283">
        <w:trPr>
          <w:trHeight w:val="1739"/>
        </w:trPr>
        <w:tc>
          <w:tcPr>
            <w:tcW w:w="4501" w:type="dxa"/>
            <w:tcBorders>
              <w:top w:val="single" w:sz="4" w:space="0" w:color="auto"/>
              <w:left w:val="single" w:sz="18" w:space="0" w:color="auto"/>
              <w:right w:val="single" w:sz="4" w:space="0" w:color="auto"/>
            </w:tcBorders>
            <w:vAlign w:val="center"/>
          </w:tcPr>
          <w:p w14:paraId="1C9725BD" w14:textId="46C5937C" w:rsidR="00D61283" w:rsidRPr="00B61D0B" w:rsidRDefault="00D61283" w:rsidP="00D61283">
            <w:pPr>
              <w:jc w:val="center"/>
              <w:rPr>
                <w:rFonts w:cstheme="minorHAnsi"/>
                <w:b/>
                <w:highlight w:val="yellow"/>
                <w:lang w:val="it-IT"/>
              </w:rPr>
            </w:pPr>
            <w:r w:rsidRPr="00D61283">
              <w:rPr>
                <w:rFonts w:cstheme="minorHAnsi"/>
                <w:b/>
                <w:lang w:val="it-IT"/>
              </w:rPr>
              <w:t>Nome della bozza di proposta di una delibera o di un altro atto generale per il quale viene attuata la consultazione pubblica</w:t>
            </w:r>
          </w:p>
        </w:tc>
        <w:tc>
          <w:tcPr>
            <w:tcW w:w="4503" w:type="dxa"/>
            <w:gridSpan w:val="2"/>
            <w:tcBorders>
              <w:top w:val="single" w:sz="4" w:space="0" w:color="auto"/>
              <w:left w:val="single" w:sz="4" w:space="0" w:color="auto"/>
              <w:right w:val="single" w:sz="18" w:space="0" w:color="auto" w:shadow="1" w:frame="1"/>
            </w:tcBorders>
            <w:vAlign w:val="center"/>
          </w:tcPr>
          <w:p w14:paraId="6D8F9627" w14:textId="45A3BCB1" w:rsidR="00D61283" w:rsidRPr="00B61D0B" w:rsidRDefault="00D61283" w:rsidP="00D61283">
            <w:pPr>
              <w:jc w:val="center"/>
              <w:rPr>
                <w:rFonts w:cstheme="minorHAnsi"/>
                <w:b/>
                <w:highlight w:val="yellow"/>
                <w:lang w:val="it-IT"/>
              </w:rPr>
            </w:pPr>
            <w:r>
              <w:rPr>
                <w:rFonts w:cs="Arial"/>
                <w:b/>
                <w:bCs/>
                <w:lang w:val="it-IT"/>
              </w:rPr>
              <w:t>P</w:t>
            </w:r>
            <w:r w:rsidRPr="00031B13">
              <w:rPr>
                <w:rFonts w:cs="Arial"/>
                <w:b/>
                <w:bCs/>
                <w:lang w:val="it-IT"/>
              </w:rPr>
              <w:t>roposta di</w:t>
            </w:r>
            <w:r>
              <w:rPr>
                <w:rFonts w:cs="Arial"/>
                <w:b/>
                <w:bCs/>
                <w:lang w:val="it-IT"/>
              </w:rPr>
              <w:t xml:space="preserve"> bozza di</w:t>
            </w:r>
            <w:r w:rsidRPr="00031B13">
              <w:rPr>
                <w:rFonts w:cs="Arial"/>
                <w:b/>
                <w:bCs/>
                <w:lang w:val="it-IT"/>
              </w:rPr>
              <w:t xml:space="preserve"> Piano d’attuazione annuale per lo sviluppo della protezione antincendio per il ter</w:t>
            </w:r>
            <w:r>
              <w:rPr>
                <w:rFonts w:cs="Arial"/>
                <w:b/>
                <w:bCs/>
                <w:lang w:val="it-IT"/>
              </w:rPr>
              <w:t>ritorio della Città per il 2025</w:t>
            </w:r>
          </w:p>
        </w:tc>
      </w:tr>
      <w:tr w:rsidR="00D61283" w:rsidRPr="00B61D0B" w14:paraId="445FDA9C" w14:textId="77777777" w:rsidTr="00D61283">
        <w:trPr>
          <w:trHeight w:val="851"/>
        </w:trPr>
        <w:tc>
          <w:tcPr>
            <w:tcW w:w="4501" w:type="dxa"/>
            <w:tcBorders>
              <w:left w:val="single" w:sz="18" w:space="0" w:color="auto"/>
              <w:bottom w:val="single" w:sz="4" w:space="0" w:color="000000" w:themeColor="text1"/>
              <w:right w:val="single" w:sz="4" w:space="0" w:color="auto"/>
            </w:tcBorders>
            <w:vAlign w:val="center"/>
          </w:tcPr>
          <w:p w14:paraId="415FF209" w14:textId="51C82E21" w:rsidR="00D61283" w:rsidRPr="00B61D0B" w:rsidRDefault="00D61283" w:rsidP="00D61283">
            <w:pPr>
              <w:jc w:val="center"/>
              <w:rPr>
                <w:rFonts w:cstheme="minorHAnsi"/>
                <w:b/>
                <w:highlight w:val="yellow"/>
                <w:lang w:val="it-IT"/>
              </w:rPr>
            </w:pPr>
            <w:r w:rsidRPr="00C14E47">
              <w:rPr>
                <w:rFonts w:cstheme="minorHAnsi"/>
                <w:b/>
                <w:lang w:val="it-IT"/>
              </w:rPr>
              <w:t>Denominazione dell'organ</w:t>
            </w:r>
            <w:r>
              <w:rPr>
                <w:rFonts w:cstheme="minorHAnsi"/>
                <w:b/>
                <w:lang w:val="it-IT"/>
              </w:rPr>
              <w:t>o</w:t>
            </w:r>
            <w:r w:rsidRPr="00C14E47">
              <w:rPr>
                <w:rFonts w:cstheme="minorHAnsi"/>
                <w:b/>
                <w:lang w:val="it-IT"/>
              </w:rPr>
              <w:t xml:space="preserve"> amministrativo cittadino competente per la stesura della bozza</w:t>
            </w:r>
          </w:p>
        </w:tc>
        <w:tc>
          <w:tcPr>
            <w:tcW w:w="4503" w:type="dxa"/>
            <w:gridSpan w:val="2"/>
            <w:tcBorders>
              <w:left w:val="single" w:sz="4" w:space="0" w:color="auto"/>
              <w:bottom w:val="single" w:sz="4" w:space="0" w:color="000000" w:themeColor="text1"/>
              <w:right w:val="single" w:sz="18" w:space="0" w:color="auto" w:shadow="1" w:frame="1"/>
            </w:tcBorders>
            <w:vAlign w:val="center"/>
          </w:tcPr>
          <w:p w14:paraId="18D527AD" w14:textId="68C1BE59" w:rsidR="00D61283" w:rsidRPr="00B61D0B" w:rsidRDefault="00D61283" w:rsidP="00D61283">
            <w:pPr>
              <w:jc w:val="center"/>
              <w:rPr>
                <w:rFonts w:cstheme="minorHAnsi"/>
                <w:b/>
                <w:highlight w:val="yellow"/>
                <w:lang w:val="it-IT"/>
              </w:rPr>
            </w:pPr>
            <w:r w:rsidRPr="00C14E47">
              <w:rPr>
                <w:rFonts w:cstheme="minorHAnsi"/>
                <w:b/>
                <w:lang w:val="it-IT"/>
              </w:rPr>
              <w:t>Settore amministrativo per gli affari sociali</w:t>
            </w:r>
          </w:p>
        </w:tc>
      </w:tr>
      <w:tr w:rsidR="00A331AF" w:rsidRPr="00D61283" w14:paraId="7A4375C1" w14:textId="77777777" w:rsidTr="00D61283">
        <w:trPr>
          <w:trHeight w:val="641"/>
        </w:trPr>
        <w:tc>
          <w:tcPr>
            <w:tcW w:w="4510" w:type="dxa"/>
            <w:gridSpan w:val="2"/>
            <w:tcBorders>
              <w:left w:val="single" w:sz="18" w:space="0" w:color="auto"/>
            </w:tcBorders>
            <w:vAlign w:val="center"/>
          </w:tcPr>
          <w:p w14:paraId="2C526671" w14:textId="77777777" w:rsidR="00A331AF" w:rsidRPr="00D61283" w:rsidRDefault="00A331AF" w:rsidP="00667CED">
            <w:pPr>
              <w:jc w:val="center"/>
              <w:rPr>
                <w:rFonts w:cstheme="minorHAnsi"/>
                <w:b/>
                <w:lang w:val="it-IT"/>
              </w:rPr>
            </w:pPr>
          </w:p>
          <w:p w14:paraId="639F1632" w14:textId="77777777" w:rsidR="00D61283" w:rsidRPr="00D61283" w:rsidRDefault="00D61283" w:rsidP="00D61283">
            <w:pPr>
              <w:jc w:val="center"/>
              <w:rPr>
                <w:rFonts w:cstheme="minorHAnsi"/>
                <w:b/>
                <w:lang w:val="it-IT"/>
              </w:rPr>
            </w:pPr>
            <w:r w:rsidRPr="00D61283">
              <w:rPr>
                <w:rFonts w:cstheme="minorHAnsi"/>
                <w:b/>
                <w:lang w:val="it-IT"/>
              </w:rPr>
              <w:t>Periodo in cui si tiene la consultazione online</w:t>
            </w:r>
          </w:p>
          <w:p w14:paraId="1D1DF597" w14:textId="77777777" w:rsidR="00A331AF" w:rsidRPr="00D61283" w:rsidRDefault="00A331AF" w:rsidP="00667CED">
            <w:pPr>
              <w:jc w:val="center"/>
              <w:rPr>
                <w:rFonts w:cstheme="minorHAnsi"/>
                <w:b/>
                <w:lang w:val="it-IT"/>
              </w:rPr>
            </w:pPr>
          </w:p>
        </w:tc>
        <w:tc>
          <w:tcPr>
            <w:tcW w:w="4494" w:type="dxa"/>
            <w:tcBorders>
              <w:right w:val="single" w:sz="18" w:space="0" w:color="auto" w:shadow="1" w:frame="1"/>
            </w:tcBorders>
            <w:vAlign w:val="center"/>
          </w:tcPr>
          <w:p w14:paraId="216351BD" w14:textId="098B63EB" w:rsidR="00A331AF" w:rsidRPr="00D61283" w:rsidRDefault="00D61283" w:rsidP="002304DF">
            <w:pPr>
              <w:jc w:val="center"/>
              <w:rPr>
                <w:rFonts w:cstheme="minorHAnsi"/>
                <w:color w:val="000000" w:themeColor="text1"/>
                <w:lang w:val="it-IT"/>
              </w:rPr>
            </w:pPr>
            <w:r w:rsidRPr="00D61283">
              <w:rPr>
                <w:rFonts w:ascii="Arial" w:eastAsia="Times New Roman" w:hAnsi="Arial" w:cs="Arial"/>
                <w:lang w:val="it-IT"/>
              </w:rPr>
              <w:t>dal</w:t>
            </w:r>
            <w:r w:rsidR="009D1D31" w:rsidRPr="00D61283">
              <w:rPr>
                <w:rFonts w:ascii="Arial" w:eastAsia="Times New Roman" w:hAnsi="Arial" w:cs="Arial"/>
                <w:lang w:val="it-IT"/>
              </w:rPr>
              <w:t xml:space="preserve"> </w:t>
            </w:r>
            <w:r w:rsidR="002F1DFA" w:rsidRPr="00D61283">
              <w:rPr>
                <w:rFonts w:ascii="Arial" w:eastAsia="Times New Roman" w:hAnsi="Arial" w:cs="Arial"/>
                <w:lang w:val="it-IT"/>
              </w:rPr>
              <w:t>19</w:t>
            </w:r>
            <w:r w:rsidRPr="00D61283">
              <w:rPr>
                <w:rFonts w:ascii="Arial" w:eastAsia="Times New Roman" w:hAnsi="Arial" w:cs="Arial"/>
                <w:lang w:val="it-IT"/>
              </w:rPr>
              <w:t xml:space="preserve"> gennaio </w:t>
            </w:r>
            <w:r w:rsidR="009D1D31" w:rsidRPr="00D61283">
              <w:rPr>
                <w:rFonts w:ascii="Arial" w:hAnsi="Arial" w:cs="Arial"/>
                <w:color w:val="000000" w:themeColor="text1"/>
                <w:lang w:val="it-IT"/>
              </w:rPr>
              <w:t>202</w:t>
            </w:r>
            <w:r w:rsidR="002F1DFA" w:rsidRPr="00D61283">
              <w:rPr>
                <w:rFonts w:ascii="Arial" w:hAnsi="Arial" w:cs="Arial"/>
                <w:color w:val="000000" w:themeColor="text1"/>
                <w:lang w:val="it-IT"/>
              </w:rPr>
              <w:t>6</w:t>
            </w:r>
            <w:r w:rsidRPr="00D61283">
              <w:rPr>
                <w:rFonts w:ascii="Arial" w:hAnsi="Arial" w:cs="Arial"/>
                <w:color w:val="000000" w:themeColor="text1"/>
                <w:lang w:val="it-IT"/>
              </w:rPr>
              <w:t xml:space="preserve"> al </w:t>
            </w:r>
            <w:r w:rsidR="002F1DFA" w:rsidRPr="00D61283">
              <w:rPr>
                <w:rFonts w:ascii="Arial" w:hAnsi="Arial" w:cs="Arial"/>
                <w:color w:val="000000" w:themeColor="text1"/>
                <w:lang w:val="it-IT"/>
              </w:rPr>
              <w:t>19</w:t>
            </w:r>
            <w:r w:rsidRPr="00D61283">
              <w:rPr>
                <w:rFonts w:ascii="Arial" w:hAnsi="Arial" w:cs="Arial"/>
                <w:color w:val="000000" w:themeColor="text1"/>
                <w:lang w:val="it-IT"/>
              </w:rPr>
              <w:t xml:space="preserve"> febbraio </w:t>
            </w:r>
            <w:r w:rsidR="009D1D31" w:rsidRPr="00D61283">
              <w:rPr>
                <w:rFonts w:ascii="Arial" w:hAnsi="Arial" w:cs="Arial"/>
                <w:color w:val="000000" w:themeColor="text1"/>
                <w:lang w:val="it-IT"/>
              </w:rPr>
              <w:t>202</w:t>
            </w:r>
            <w:r w:rsidR="002F1DFA" w:rsidRPr="00D61283">
              <w:rPr>
                <w:rFonts w:ascii="Arial" w:hAnsi="Arial" w:cs="Arial"/>
                <w:color w:val="000000" w:themeColor="text1"/>
                <w:lang w:val="it-IT"/>
              </w:rPr>
              <w:t>6</w:t>
            </w:r>
          </w:p>
        </w:tc>
      </w:tr>
      <w:tr w:rsidR="00D61283" w:rsidRPr="00B61D0B" w14:paraId="68BCAA40" w14:textId="77777777" w:rsidTr="00FB4231">
        <w:trPr>
          <w:trHeight w:val="285"/>
        </w:trPr>
        <w:tc>
          <w:tcPr>
            <w:tcW w:w="4510" w:type="dxa"/>
            <w:gridSpan w:val="2"/>
            <w:tcBorders>
              <w:left w:val="single" w:sz="18" w:space="0" w:color="auto"/>
            </w:tcBorders>
          </w:tcPr>
          <w:p w14:paraId="090972DD" w14:textId="4D14A045" w:rsidR="00D61283" w:rsidRPr="00B61D0B" w:rsidRDefault="00D61283" w:rsidP="00D61283">
            <w:pPr>
              <w:jc w:val="center"/>
              <w:rPr>
                <w:rFonts w:cstheme="minorHAnsi"/>
                <w:highlight w:val="yellow"/>
                <w:lang w:val="it-IT"/>
              </w:rPr>
            </w:pPr>
            <w:r w:rsidRPr="00C14E47">
              <w:rPr>
                <w:rFonts w:cstheme="minorHAnsi"/>
                <w:lang w:val="it-IT"/>
              </w:rPr>
              <w:t>Nome e cognome della persona, ovvero il nome del rappresentante del pubblico interessato che esprime le proprie opinioni, osservazioni e proposte in merito alla bozza proposta</w:t>
            </w:r>
          </w:p>
        </w:tc>
        <w:tc>
          <w:tcPr>
            <w:tcW w:w="4494" w:type="dxa"/>
            <w:tcBorders>
              <w:right w:val="single" w:sz="18" w:space="0" w:color="auto" w:shadow="1" w:frame="1"/>
            </w:tcBorders>
            <w:vAlign w:val="center"/>
          </w:tcPr>
          <w:p w14:paraId="4A88449A" w14:textId="77777777" w:rsidR="00D61283" w:rsidRPr="00B61D0B" w:rsidRDefault="00D61283" w:rsidP="00D61283">
            <w:pPr>
              <w:jc w:val="center"/>
              <w:rPr>
                <w:rFonts w:cstheme="minorHAnsi"/>
                <w:highlight w:val="yellow"/>
                <w:lang w:val="it-IT"/>
              </w:rPr>
            </w:pPr>
          </w:p>
        </w:tc>
      </w:tr>
      <w:tr w:rsidR="00D61283" w:rsidRPr="00B61D0B" w14:paraId="799BD36F" w14:textId="77777777" w:rsidTr="00D61283">
        <w:trPr>
          <w:trHeight w:val="285"/>
        </w:trPr>
        <w:tc>
          <w:tcPr>
            <w:tcW w:w="4510" w:type="dxa"/>
            <w:gridSpan w:val="2"/>
            <w:tcBorders>
              <w:left w:val="single" w:sz="18" w:space="0" w:color="auto"/>
            </w:tcBorders>
            <w:vAlign w:val="center"/>
          </w:tcPr>
          <w:p w14:paraId="28DC3F14" w14:textId="04C5722C" w:rsidR="00D61283" w:rsidRPr="00B61D0B" w:rsidRDefault="00D61283" w:rsidP="00D61283">
            <w:pPr>
              <w:jc w:val="center"/>
              <w:rPr>
                <w:rFonts w:cstheme="minorHAnsi"/>
                <w:highlight w:val="yellow"/>
                <w:lang w:val="it-IT"/>
              </w:rPr>
            </w:pPr>
            <w:r w:rsidRPr="00A44754">
              <w:rPr>
                <w:rFonts w:cstheme="minorHAnsi"/>
                <w:lang w:val="it-IT"/>
              </w:rPr>
              <w:t>Interesse, ovvero la categoria e il numero di utenti che rappresenta</w:t>
            </w:r>
            <w:r>
              <w:rPr>
                <w:rFonts w:cstheme="minorHAnsi"/>
                <w:lang w:val="it-IT"/>
              </w:rPr>
              <w:t>te</w:t>
            </w:r>
          </w:p>
        </w:tc>
        <w:tc>
          <w:tcPr>
            <w:tcW w:w="4494" w:type="dxa"/>
            <w:tcBorders>
              <w:right w:val="single" w:sz="18" w:space="0" w:color="auto" w:shadow="1" w:frame="1"/>
            </w:tcBorders>
            <w:vAlign w:val="center"/>
          </w:tcPr>
          <w:p w14:paraId="246CB656" w14:textId="77777777" w:rsidR="00D61283" w:rsidRPr="00B61D0B" w:rsidRDefault="00D61283" w:rsidP="00D61283">
            <w:pPr>
              <w:jc w:val="center"/>
              <w:rPr>
                <w:rFonts w:cstheme="minorHAnsi"/>
                <w:highlight w:val="yellow"/>
                <w:lang w:val="it-IT"/>
              </w:rPr>
            </w:pPr>
          </w:p>
        </w:tc>
      </w:tr>
      <w:tr w:rsidR="00D61283" w:rsidRPr="00B61D0B" w14:paraId="3747F654" w14:textId="77777777" w:rsidTr="00D61283">
        <w:trPr>
          <w:trHeight w:val="285"/>
        </w:trPr>
        <w:tc>
          <w:tcPr>
            <w:tcW w:w="4510" w:type="dxa"/>
            <w:gridSpan w:val="2"/>
            <w:tcBorders>
              <w:left w:val="single" w:sz="18" w:space="0" w:color="auto"/>
            </w:tcBorders>
            <w:vAlign w:val="center"/>
          </w:tcPr>
          <w:p w14:paraId="6A0B537D" w14:textId="5DE0FF27" w:rsidR="00D61283" w:rsidRPr="00B61D0B" w:rsidRDefault="00D61283" w:rsidP="00D61283">
            <w:pPr>
              <w:jc w:val="center"/>
              <w:rPr>
                <w:rFonts w:cstheme="minorHAnsi"/>
                <w:highlight w:val="yellow"/>
                <w:lang w:val="it-IT"/>
              </w:rPr>
            </w:pPr>
            <w:r w:rsidRPr="00A44754">
              <w:rPr>
                <w:rFonts w:cstheme="minorHAnsi"/>
                <w:lang w:val="it-IT"/>
              </w:rPr>
              <w:t>Principali osservazi</w:t>
            </w:r>
            <w:r>
              <w:rPr>
                <w:rFonts w:cstheme="minorHAnsi"/>
                <w:lang w:val="it-IT"/>
              </w:rPr>
              <w:t xml:space="preserve">oni e proposte </w:t>
            </w:r>
            <w:r w:rsidRPr="00A44754">
              <w:rPr>
                <w:rFonts w:cstheme="minorHAnsi"/>
                <w:lang w:val="it-IT"/>
              </w:rPr>
              <w:t>alla bozza della proposta di un atto, con motivazione</w:t>
            </w:r>
          </w:p>
        </w:tc>
        <w:tc>
          <w:tcPr>
            <w:tcW w:w="4494" w:type="dxa"/>
            <w:tcBorders>
              <w:right w:val="single" w:sz="18" w:space="0" w:color="auto" w:shadow="1" w:frame="1"/>
            </w:tcBorders>
            <w:vAlign w:val="center"/>
          </w:tcPr>
          <w:p w14:paraId="4F8EE084" w14:textId="77777777" w:rsidR="00D61283" w:rsidRPr="00B61D0B" w:rsidRDefault="00D61283" w:rsidP="00D61283">
            <w:pPr>
              <w:jc w:val="center"/>
              <w:rPr>
                <w:rFonts w:cstheme="minorHAnsi"/>
                <w:highlight w:val="yellow"/>
                <w:lang w:val="it-IT"/>
              </w:rPr>
            </w:pPr>
          </w:p>
        </w:tc>
      </w:tr>
      <w:tr w:rsidR="00D61283" w:rsidRPr="00B61D0B" w14:paraId="31B0ED8B" w14:textId="77777777" w:rsidTr="00D61283">
        <w:trPr>
          <w:trHeight w:val="285"/>
        </w:trPr>
        <w:tc>
          <w:tcPr>
            <w:tcW w:w="4510" w:type="dxa"/>
            <w:gridSpan w:val="2"/>
            <w:tcBorders>
              <w:left w:val="single" w:sz="18" w:space="0" w:color="auto"/>
            </w:tcBorders>
            <w:vAlign w:val="center"/>
          </w:tcPr>
          <w:p w14:paraId="5EC1CE34" w14:textId="4D903879" w:rsidR="00D61283" w:rsidRPr="00B61D0B" w:rsidRDefault="00D61283" w:rsidP="00D61283">
            <w:pPr>
              <w:jc w:val="center"/>
              <w:rPr>
                <w:rFonts w:cstheme="minorHAnsi"/>
                <w:highlight w:val="yellow"/>
                <w:lang w:val="it-IT"/>
              </w:rPr>
            </w:pPr>
            <w:r>
              <w:rPr>
                <w:rFonts w:cstheme="minorHAnsi"/>
                <w:lang w:val="it-IT"/>
              </w:rPr>
              <w:t>Osservazioni</w:t>
            </w:r>
            <w:r w:rsidRPr="00A44754">
              <w:rPr>
                <w:rFonts w:cstheme="minorHAnsi"/>
                <w:lang w:val="it-IT"/>
              </w:rPr>
              <w:t xml:space="preserve"> e suggerimenti sui singoli articoli della bozza proposta con motivazione</w:t>
            </w:r>
          </w:p>
        </w:tc>
        <w:tc>
          <w:tcPr>
            <w:tcW w:w="4494" w:type="dxa"/>
            <w:tcBorders>
              <w:right w:val="single" w:sz="18" w:space="0" w:color="auto" w:shadow="1" w:frame="1"/>
            </w:tcBorders>
            <w:vAlign w:val="center"/>
          </w:tcPr>
          <w:p w14:paraId="4C108AFD" w14:textId="77777777" w:rsidR="00D61283" w:rsidRPr="00B61D0B" w:rsidRDefault="00D61283" w:rsidP="00D61283">
            <w:pPr>
              <w:jc w:val="center"/>
              <w:rPr>
                <w:rFonts w:cstheme="minorHAnsi"/>
                <w:highlight w:val="yellow"/>
                <w:lang w:val="it-IT"/>
              </w:rPr>
            </w:pPr>
          </w:p>
        </w:tc>
      </w:tr>
      <w:tr w:rsidR="00D61283" w:rsidRPr="00B61D0B" w14:paraId="36604D84" w14:textId="77777777" w:rsidTr="00FB4231">
        <w:trPr>
          <w:trHeight w:val="285"/>
        </w:trPr>
        <w:tc>
          <w:tcPr>
            <w:tcW w:w="4510" w:type="dxa"/>
            <w:gridSpan w:val="2"/>
            <w:tcBorders>
              <w:left w:val="single" w:sz="18" w:space="0" w:color="auto"/>
            </w:tcBorders>
          </w:tcPr>
          <w:p w14:paraId="6B95BAF8" w14:textId="3445C1AC" w:rsidR="00D61283" w:rsidRPr="00B61D0B" w:rsidRDefault="00D61283" w:rsidP="00D61283">
            <w:pPr>
              <w:jc w:val="center"/>
              <w:rPr>
                <w:rFonts w:cstheme="minorHAnsi"/>
                <w:highlight w:val="yellow"/>
                <w:lang w:val="it-IT"/>
              </w:rPr>
            </w:pPr>
            <w:r w:rsidRPr="00C14E47">
              <w:rPr>
                <w:rFonts w:cstheme="minorHAnsi"/>
                <w:lang w:val="it-IT"/>
              </w:rPr>
              <w:t xml:space="preserve">Nome e cognome della persona (o persone) che ha compilato le </w:t>
            </w:r>
            <w:r>
              <w:rPr>
                <w:rFonts w:cstheme="minorHAnsi"/>
                <w:lang w:val="it-IT"/>
              </w:rPr>
              <w:t>osservazioni</w:t>
            </w:r>
            <w:r w:rsidRPr="00C14E47">
              <w:rPr>
                <w:rFonts w:cstheme="minorHAnsi"/>
                <w:lang w:val="it-IT"/>
              </w:rPr>
              <w:t xml:space="preserve"> e i suggerimenti o </w:t>
            </w:r>
            <w:r>
              <w:rPr>
                <w:rFonts w:cstheme="minorHAnsi"/>
                <w:lang w:val="it-IT"/>
              </w:rPr>
              <w:t>del</w:t>
            </w:r>
            <w:r w:rsidRPr="00C14E47">
              <w:rPr>
                <w:rFonts w:cstheme="minorHAnsi"/>
                <w:lang w:val="it-IT"/>
              </w:rPr>
              <w:t>le persone che rappresentano il pubblico interessato, l'indirizzo di posta elettronica o altri contatti</w:t>
            </w:r>
          </w:p>
        </w:tc>
        <w:tc>
          <w:tcPr>
            <w:tcW w:w="4494" w:type="dxa"/>
            <w:tcBorders>
              <w:right w:val="single" w:sz="18" w:space="0" w:color="auto" w:shadow="1" w:frame="1"/>
            </w:tcBorders>
            <w:vAlign w:val="center"/>
          </w:tcPr>
          <w:p w14:paraId="6A32B540" w14:textId="77777777" w:rsidR="00D61283" w:rsidRPr="00B61D0B" w:rsidRDefault="00D61283" w:rsidP="00D61283">
            <w:pPr>
              <w:jc w:val="center"/>
              <w:rPr>
                <w:rFonts w:cstheme="minorHAnsi"/>
                <w:highlight w:val="yellow"/>
                <w:lang w:val="it-IT"/>
              </w:rPr>
            </w:pPr>
          </w:p>
        </w:tc>
      </w:tr>
      <w:tr w:rsidR="00D61283" w:rsidRPr="00B61D0B" w14:paraId="213FD844" w14:textId="77777777" w:rsidTr="00FB4231">
        <w:trPr>
          <w:trHeight w:val="285"/>
        </w:trPr>
        <w:tc>
          <w:tcPr>
            <w:tcW w:w="4510" w:type="dxa"/>
            <w:gridSpan w:val="2"/>
            <w:tcBorders>
              <w:left w:val="single" w:sz="18" w:space="0" w:color="auto"/>
            </w:tcBorders>
          </w:tcPr>
          <w:p w14:paraId="278A7EB2" w14:textId="3D25CAB2" w:rsidR="00D61283" w:rsidRPr="00B61D0B" w:rsidRDefault="00D61283" w:rsidP="00D61283">
            <w:pPr>
              <w:jc w:val="center"/>
              <w:rPr>
                <w:rFonts w:cstheme="minorHAnsi"/>
                <w:highlight w:val="yellow"/>
                <w:lang w:val="it-IT"/>
              </w:rPr>
            </w:pPr>
            <w:r w:rsidRPr="00C14E47">
              <w:rPr>
                <w:rFonts w:cstheme="minorHAnsi"/>
                <w:lang w:val="it-IT"/>
              </w:rPr>
              <w:t>Data della consegna</w:t>
            </w:r>
          </w:p>
        </w:tc>
        <w:tc>
          <w:tcPr>
            <w:tcW w:w="4494" w:type="dxa"/>
            <w:tcBorders>
              <w:right w:val="single" w:sz="18" w:space="0" w:color="auto" w:shadow="1" w:frame="1"/>
            </w:tcBorders>
            <w:vAlign w:val="center"/>
          </w:tcPr>
          <w:p w14:paraId="072B3FEB" w14:textId="77777777" w:rsidR="00D61283" w:rsidRPr="00B61D0B" w:rsidRDefault="00D61283" w:rsidP="00D61283">
            <w:pPr>
              <w:jc w:val="center"/>
              <w:rPr>
                <w:rFonts w:cstheme="minorHAnsi"/>
                <w:highlight w:val="yellow"/>
                <w:lang w:val="it-IT"/>
              </w:rPr>
            </w:pPr>
          </w:p>
        </w:tc>
      </w:tr>
      <w:tr w:rsidR="00D61283" w:rsidRPr="00B61D0B" w14:paraId="75885505" w14:textId="77777777" w:rsidTr="00FB4231">
        <w:trPr>
          <w:trHeight w:val="285"/>
        </w:trPr>
        <w:tc>
          <w:tcPr>
            <w:tcW w:w="4510" w:type="dxa"/>
            <w:gridSpan w:val="2"/>
            <w:tcBorders>
              <w:left w:val="single" w:sz="18" w:space="0" w:color="auto"/>
              <w:bottom w:val="single" w:sz="18" w:space="0" w:color="auto"/>
            </w:tcBorders>
          </w:tcPr>
          <w:p w14:paraId="29585D87" w14:textId="7480F64B" w:rsidR="00D61283" w:rsidRPr="00B61D0B" w:rsidRDefault="00D61283" w:rsidP="00D61283">
            <w:pPr>
              <w:jc w:val="center"/>
              <w:rPr>
                <w:rFonts w:cstheme="minorHAnsi"/>
                <w:highlight w:val="yellow"/>
                <w:lang w:val="it-IT"/>
              </w:rPr>
            </w:pPr>
            <w:r w:rsidRPr="000B294B">
              <w:rPr>
                <w:rFonts w:cstheme="minorHAnsi"/>
                <w:lang w:val="it-IT"/>
              </w:rPr>
              <w:t>Approvate che il presente modulo con il nome/la denominazione del partecipante alla consultazione venga pubblicato sulle pagine web della Città di Rovinj-Rovigno?</w:t>
            </w:r>
          </w:p>
        </w:tc>
        <w:tc>
          <w:tcPr>
            <w:tcW w:w="4494" w:type="dxa"/>
            <w:tcBorders>
              <w:bottom w:val="single" w:sz="18" w:space="0" w:color="auto"/>
              <w:right w:val="single" w:sz="18" w:space="0" w:color="auto" w:shadow="1" w:frame="1"/>
            </w:tcBorders>
            <w:vAlign w:val="center"/>
          </w:tcPr>
          <w:p w14:paraId="3E08E00E" w14:textId="77777777" w:rsidR="00D61283" w:rsidRPr="00B61D0B" w:rsidRDefault="00D61283" w:rsidP="00D61283">
            <w:pPr>
              <w:jc w:val="center"/>
              <w:rPr>
                <w:rFonts w:cstheme="minorHAnsi"/>
                <w:highlight w:val="yellow"/>
                <w:lang w:val="it-IT"/>
              </w:rPr>
            </w:pPr>
          </w:p>
        </w:tc>
      </w:tr>
    </w:tbl>
    <w:p w14:paraId="529D370B" w14:textId="77777777" w:rsidR="00A331AF" w:rsidRPr="00B61D0B" w:rsidRDefault="00A331AF" w:rsidP="00A331AF">
      <w:pPr>
        <w:rPr>
          <w:rFonts w:cstheme="minorHAnsi"/>
          <w:b/>
          <w:sz w:val="10"/>
          <w:szCs w:val="10"/>
          <w:highlight w:val="yellow"/>
          <w:lang w:val="it-IT"/>
        </w:rPr>
      </w:pPr>
    </w:p>
    <w:tbl>
      <w:tblPr>
        <w:tblW w:w="900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8"/>
      </w:tblGrid>
      <w:tr w:rsidR="00A331AF" w:rsidRPr="00B61D0B" w14:paraId="5E2E4452" w14:textId="77777777" w:rsidTr="00C37181">
        <w:trPr>
          <w:trHeight w:val="1845"/>
        </w:trPr>
        <w:tc>
          <w:tcPr>
            <w:tcW w:w="9008" w:type="dxa"/>
            <w:tcBorders>
              <w:top w:val="single" w:sz="18" w:space="0" w:color="auto"/>
              <w:left w:val="single" w:sz="18" w:space="0" w:color="auto"/>
              <w:bottom w:val="single" w:sz="18" w:space="0" w:color="auto"/>
              <w:right w:val="single" w:sz="18" w:space="0" w:color="auto"/>
            </w:tcBorders>
            <w:shd w:val="clear" w:color="auto" w:fill="D5DCE4" w:themeFill="text2" w:themeFillTint="33"/>
          </w:tcPr>
          <w:p w14:paraId="5680B824" w14:textId="51BFB16B" w:rsidR="00D61283" w:rsidRDefault="00D61283" w:rsidP="00D61283">
            <w:pPr>
              <w:autoSpaceDE w:val="0"/>
              <w:autoSpaceDN w:val="0"/>
              <w:adjustRightInd w:val="0"/>
              <w:spacing w:after="0" w:line="240" w:lineRule="auto"/>
              <w:jc w:val="center"/>
              <w:rPr>
                <w:rFonts w:eastAsia="Times New Roman" w:cs="Arial"/>
                <w:b/>
                <w:lang w:val="it-IT"/>
              </w:rPr>
            </w:pPr>
            <w:r w:rsidRPr="00031B13">
              <w:rPr>
                <w:rFonts w:cstheme="minorHAnsi"/>
                <w:b/>
                <w:lang w:val="it-IT"/>
              </w:rPr>
              <w:t xml:space="preserve">NOTA IMPORTANTE: recapitate il modulo completato all'indirizzo di posta elettronica: </w:t>
            </w:r>
            <w:hyperlink r:id="rId7" w:history="1">
              <w:r w:rsidRPr="00031B13">
                <w:rPr>
                  <w:rFonts w:cstheme="minorHAnsi"/>
                  <w:b/>
                  <w:color w:val="0563C1" w:themeColor="hyperlink"/>
                  <w:u w:val="single"/>
                  <w:lang w:val="it-IT"/>
                </w:rPr>
                <w:t>ines.krajcak@rovinj-rovigno.hr</w:t>
              </w:r>
            </w:hyperlink>
            <w:r w:rsidRPr="00031B13">
              <w:rPr>
                <w:rFonts w:cstheme="minorHAnsi"/>
                <w:b/>
                <w:lang w:val="it-IT"/>
              </w:rPr>
              <w:t xml:space="preserve"> entro e non oltre il </w:t>
            </w:r>
            <w:r>
              <w:rPr>
                <w:rFonts w:cstheme="minorHAnsi"/>
                <w:b/>
                <w:lang w:val="it-IT"/>
              </w:rPr>
              <w:t>19</w:t>
            </w:r>
            <w:r w:rsidRPr="00FF21ED">
              <w:rPr>
                <w:rFonts w:eastAsia="Times New Roman" w:cs="Arial"/>
                <w:b/>
                <w:lang w:val="it-IT"/>
              </w:rPr>
              <w:t xml:space="preserve"> febbraio 202</w:t>
            </w:r>
            <w:r>
              <w:rPr>
                <w:rFonts w:eastAsia="Times New Roman" w:cs="Arial"/>
                <w:b/>
                <w:lang w:val="it-IT"/>
              </w:rPr>
              <w:t>6.</w:t>
            </w:r>
          </w:p>
          <w:p w14:paraId="317BBF4F" w14:textId="77777777" w:rsidR="00D61283" w:rsidRPr="00FF21ED" w:rsidRDefault="00D61283" w:rsidP="00D61283">
            <w:pPr>
              <w:autoSpaceDE w:val="0"/>
              <w:autoSpaceDN w:val="0"/>
              <w:adjustRightInd w:val="0"/>
              <w:spacing w:after="0" w:line="240" w:lineRule="auto"/>
              <w:jc w:val="center"/>
              <w:rPr>
                <w:rFonts w:eastAsia="Times New Roman" w:cs="Arial"/>
                <w:b/>
                <w:lang w:val="it-IT"/>
              </w:rPr>
            </w:pPr>
          </w:p>
          <w:p w14:paraId="23252F32" w14:textId="77777777" w:rsidR="00D61283" w:rsidRPr="00031B13" w:rsidRDefault="00D61283" w:rsidP="00D61283">
            <w:pPr>
              <w:autoSpaceDE w:val="0"/>
              <w:autoSpaceDN w:val="0"/>
              <w:adjustRightInd w:val="0"/>
              <w:spacing w:after="0" w:line="240" w:lineRule="auto"/>
              <w:jc w:val="both"/>
              <w:rPr>
                <w:rFonts w:eastAsia="Times New Roman" w:cstheme="minorHAnsi"/>
                <w:b/>
                <w:highlight w:val="yellow"/>
                <w:lang w:val="it-IT" w:eastAsia="zh-CN"/>
              </w:rPr>
            </w:pPr>
            <w:r w:rsidRPr="00031B13">
              <w:rPr>
                <w:rFonts w:eastAsia="Times New Roman" w:cstheme="minorHAnsi"/>
                <w:b/>
                <w:lang w:val="it-IT" w:eastAsia="zh-CN"/>
              </w:rPr>
              <w:t>Al termine della consultazione, tutte le osservazioni/proposte ricevute saranno rese pubbliche sul sito Internet della Città di Rovinj-Rovigno. Qualora non desideriate che i Vostri dati personali (nome e cognome) vengano resi pubblici, siete pregati di segnalarlo al momento dell'invio del modulo.</w:t>
            </w:r>
          </w:p>
          <w:p w14:paraId="4554B847" w14:textId="182F4E7B" w:rsidR="00A331AF" w:rsidRPr="00D61283" w:rsidRDefault="00D61283" w:rsidP="00D61283">
            <w:pPr>
              <w:jc w:val="both"/>
              <w:rPr>
                <w:rFonts w:cstheme="minorHAnsi"/>
                <w:b/>
                <w:lang w:val="it-IT"/>
              </w:rPr>
            </w:pPr>
            <w:r w:rsidRPr="00031B13">
              <w:rPr>
                <w:rFonts w:cstheme="minorHAnsi"/>
                <w:b/>
                <w:lang w:val="it-IT"/>
              </w:rPr>
              <w:t>Segnaliamo inoltre che i commenti anonimi, offensivi ed irrilevanti non saranno pubblicati.</w:t>
            </w:r>
          </w:p>
        </w:tc>
      </w:tr>
    </w:tbl>
    <w:p w14:paraId="50204C57" w14:textId="77777777" w:rsidR="00D61283" w:rsidRDefault="00D61283">
      <w:pPr>
        <w:rPr>
          <w:highlight w:val="yellow"/>
          <w:lang w:val="it-IT"/>
        </w:rPr>
      </w:pPr>
      <w:r>
        <w:rPr>
          <w:highlight w:val="yellow"/>
          <w:lang w:val="it-IT"/>
        </w:rPr>
        <w:br w:type="page"/>
      </w:r>
    </w:p>
    <w:p w14:paraId="1385B5E0" w14:textId="77777777" w:rsidR="00D61283" w:rsidRPr="00C46A7B" w:rsidRDefault="00D61283" w:rsidP="00D61283">
      <w:pPr>
        <w:spacing w:after="0" w:line="240" w:lineRule="auto"/>
        <w:jc w:val="center"/>
        <w:rPr>
          <w:rFonts w:ascii="Arial" w:eastAsia="Calibri" w:hAnsi="Arial" w:cs="Arial"/>
          <w:b/>
          <w:color w:val="000000"/>
          <w:lang w:val="pt-BR" w:eastAsia="hr-HR"/>
        </w:rPr>
      </w:pPr>
      <w:r w:rsidRPr="00C46A7B">
        <w:rPr>
          <w:rFonts w:ascii="Arial" w:eastAsia="Calibri" w:hAnsi="Arial" w:cs="Arial"/>
          <w:b/>
          <w:color w:val="000000"/>
          <w:lang w:val="pt-BR" w:eastAsia="hr-HR"/>
        </w:rPr>
        <w:lastRenderedPageBreak/>
        <w:t>M O T I V A Z I O N E</w:t>
      </w:r>
    </w:p>
    <w:p w14:paraId="0B9F0D92" w14:textId="77777777" w:rsidR="00D61283" w:rsidRPr="00C46A7B" w:rsidRDefault="00D61283" w:rsidP="00D61283">
      <w:pPr>
        <w:spacing w:after="0" w:line="240" w:lineRule="auto"/>
        <w:jc w:val="center"/>
        <w:rPr>
          <w:rFonts w:ascii="Arial" w:eastAsia="Calibri" w:hAnsi="Arial" w:cs="Arial"/>
          <w:b/>
          <w:color w:val="000000"/>
          <w:lang w:val="pt-BR" w:eastAsia="hr-HR"/>
        </w:rPr>
      </w:pPr>
    </w:p>
    <w:p w14:paraId="6FD8608B" w14:textId="77777777" w:rsidR="00D61283" w:rsidRDefault="00D61283" w:rsidP="00D61283">
      <w:pPr>
        <w:spacing w:after="0" w:line="240" w:lineRule="auto"/>
        <w:jc w:val="both"/>
        <w:rPr>
          <w:rFonts w:ascii="Arial" w:eastAsia="Calibri" w:hAnsi="Arial" w:cs="Arial"/>
          <w:b/>
          <w:color w:val="000000"/>
          <w:u w:val="single"/>
          <w:lang w:val="it-IT" w:eastAsia="hr-HR"/>
        </w:rPr>
      </w:pPr>
      <w:r w:rsidRPr="00031B13">
        <w:rPr>
          <w:rFonts w:ascii="Arial" w:eastAsia="Calibri" w:hAnsi="Arial" w:cs="Arial"/>
          <w:b/>
          <w:color w:val="000000"/>
          <w:u w:val="single"/>
          <w:lang w:val="it-IT" w:eastAsia="hr-HR"/>
        </w:rPr>
        <w:t>I – FONDAMENTO GIURIDICO</w:t>
      </w:r>
    </w:p>
    <w:p w14:paraId="5AFCB1C6" w14:textId="77777777" w:rsidR="00D61283" w:rsidRPr="00031B13" w:rsidRDefault="00D61283" w:rsidP="00D61283">
      <w:pPr>
        <w:spacing w:after="0" w:line="240" w:lineRule="auto"/>
        <w:jc w:val="both"/>
        <w:rPr>
          <w:rFonts w:ascii="Arial" w:eastAsia="Calibri" w:hAnsi="Arial" w:cs="Arial"/>
          <w:b/>
          <w:color w:val="000000"/>
          <w:u w:val="single"/>
          <w:lang w:val="it-IT" w:eastAsia="hr-HR"/>
        </w:rPr>
      </w:pPr>
    </w:p>
    <w:p w14:paraId="2B3CEDBF" w14:textId="77777777" w:rsidR="00D61283" w:rsidRDefault="00D61283" w:rsidP="00D61283">
      <w:pPr>
        <w:numPr>
          <w:ilvl w:val="0"/>
          <w:numId w:val="6"/>
        </w:numPr>
        <w:spacing w:after="0" w:line="240" w:lineRule="auto"/>
        <w:ind w:left="567" w:hanging="283"/>
        <w:jc w:val="both"/>
        <w:rPr>
          <w:rFonts w:ascii="Arial" w:eastAsia="Calibri" w:hAnsi="Arial" w:cs="Arial"/>
          <w:color w:val="000000"/>
          <w:lang w:val="it-IT" w:eastAsia="hr-HR"/>
        </w:rPr>
      </w:pPr>
      <w:r w:rsidRPr="0044294C">
        <w:rPr>
          <w:rFonts w:ascii="Arial" w:hAnsi="Arial" w:cs="Arial"/>
          <w:color w:val="000000"/>
          <w:lang w:val="it-IT"/>
        </w:rPr>
        <w:t xml:space="preserve">L’articolo </w:t>
      </w:r>
      <w:r w:rsidRPr="0044294C">
        <w:rPr>
          <w:rFonts w:ascii="Arial" w:hAnsi="Arial" w:cs="Arial"/>
          <w:lang w:val="it-IT"/>
        </w:rPr>
        <w:t>12 comma 3 e l’articolo 13 comma 4 della Legge sulla protezione antincendio (“Gazzetta ufficiale”, nn. 92/10 e</w:t>
      </w:r>
      <w:r>
        <w:rPr>
          <w:rFonts w:ascii="Arial" w:hAnsi="Arial" w:cs="Arial"/>
          <w:lang w:val="it-IT"/>
        </w:rPr>
        <w:t xml:space="preserve"> 114/22</w:t>
      </w:r>
      <w:r w:rsidRPr="0044294C">
        <w:rPr>
          <w:rFonts w:ascii="Arial" w:hAnsi="Arial" w:cs="Arial"/>
          <w:lang w:val="it-IT"/>
        </w:rPr>
        <w:t xml:space="preserve">), </w:t>
      </w:r>
    </w:p>
    <w:p w14:paraId="5B7972AE" w14:textId="74161D58" w:rsidR="00D61283" w:rsidRPr="005678D0" w:rsidRDefault="00D61283" w:rsidP="00D61283">
      <w:pPr>
        <w:numPr>
          <w:ilvl w:val="0"/>
          <w:numId w:val="6"/>
        </w:numPr>
        <w:spacing w:after="0" w:line="240" w:lineRule="auto"/>
        <w:ind w:left="567" w:hanging="283"/>
        <w:jc w:val="both"/>
        <w:rPr>
          <w:rFonts w:ascii="Arial" w:eastAsia="Calibri" w:hAnsi="Arial" w:cs="Arial"/>
          <w:color w:val="000000"/>
          <w:lang w:val="it-IT" w:eastAsia="hr-HR"/>
        </w:rPr>
      </w:pPr>
      <w:r w:rsidRPr="005678D0">
        <w:rPr>
          <w:rFonts w:ascii="Arial" w:hAnsi="Arial" w:cs="Arial"/>
          <w:lang w:val="it-IT"/>
        </w:rPr>
        <w:t xml:space="preserve">Valutazione del rischio di incendio e di esplosione tecnologica </w:t>
      </w:r>
      <w:r w:rsidRPr="005678D0">
        <w:rPr>
          <w:rFonts w:ascii="Arial" w:eastAsia="Times New Roman" w:hAnsi="Arial" w:cs="Arial"/>
          <w:lang w:val="it-IT" w:eastAsia="hr-HR"/>
        </w:rPr>
        <w:t>(</w:t>
      </w:r>
      <w:r w:rsidRPr="005678D0">
        <w:rPr>
          <w:rFonts w:ascii="Arial" w:eastAsia="Times New Roman" w:hAnsi="Arial" w:cs="Arial"/>
          <w:color w:val="000000"/>
          <w:kern w:val="28"/>
          <w:lang w:val="it-IT" w:eastAsia="hr-HR"/>
        </w:rPr>
        <w:t>KLASA/CLASSE: 810-01/19-01/27, URBROJ/N</w:t>
      </w:r>
      <w:r>
        <w:rPr>
          <w:rFonts w:ascii="Arial" w:eastAsia="Times New Roman" w:hAnsi="Arial" w:cs="Arial"/>
          <w:color w:val="000000"/>
          <w:kern w:val="28"/>
          <w:lang w:val="it-IT" w:eastAsia="hr-HR"/>
        </w:rPr>
        <w:t>.</w:t>
      </w:r>
      <w:r w:rsidRPr="005678D0">
        <w:rPr>
          <w:rFonts w:ascii="Arial" w:eastAsia="Times New Roman" w:hAnsi="Arial" w:cs="Arial"/>
          <w:color w:val="000000"/>
          <w:kern w:val="28"/>
          <w:lang w:val="it-IT" w:eastAsia="hr-HR"/>
        </w:rPr>
        <w:t>PROT</w:t>
      </w:r>
      <w:r>
        <w:rPr>
          <w:rFonts w:ascii="Arial" w:eastAsia="Times New Roman" w:hAnsi="Arial" w:cs="Arial"/>
          <w:color w:val="000000"/>
          <w:kern w:val="28"/>
          <w:lang w:val="it-IT" w:eastAsia="hr-HR"/>
        </w:rPr>
        <w:t>.</w:t>
      </w:r>
      <w:r w:rsidRPr="005678D0">
        <w:rPr>
          <w:rFonts w:ascii="Arial" w:eastAsia="Times New Roman" w:hAnsi="Arial" w:cs="Arial"/>
          <w:color w:val="000000"/>
          <w:kern w:val="28"/>
          <w:lang w:val="it-IT" w:eastAsia="hr-HR"/>
        </w:rPr>
        <w:t xml:space="preserve">: 2171-01-02/1-19-10 del 29 aprile 2021), </w:t>
      </w:r>
    </w:p>
    <w:p w14:paraId="5D316330" w14:textId="0BAE6C9E" w:rsidR="00D61283" w:rsidRPr="005678D0" w:rsidRDefault="00D61283" w:rsidP="00D61283">
      <w:pPr>
        <w:numPr>
          <w:ilvl w:val="0"/>
          <w:numId w:val="6"/>
        </w:numPr>
        <w:spacing w:after="0" w:line="240" w:lineRule="auto"/>
        <w:ind w:left="567" w:hanging="283"/>
        <w:jc w:val="both"/>
        <w:rPr>
          <w:rFonts w:ascii="Arial" w:eastAsia="Calibri" w:hAnsi="Arial" w:cs="Arial"/>
          <w:color w:val="000000"/>
          <w:lang w:val="it-IT" w:eastAsia="hr-HR"/>
        </w:rPr>
      </w:pPr>
      <w:r w:rsidRPr="005678D0">
        <w:rPr>
          <w:rFonts w:ascii="Arial" w:hAnsi="Arial" w:cs="Arial"/>
          <w:lang w:val="it-IT"/>
        </w:rPr>
        <w:t>Piano di protezione dagli incendi per la Città di Rovinj-Rovigno (</w:t>
      </w:r>
      <w:r w:rsidRPr="005678D0">
        <w:rPr>
          <w:rFonts w:ascii="Arial" w:eastAsia="Times New Roman" w:hAnsi="Arial" w:cs="Arial"/>
          <w:color w:val="000000"/>
          <w:kern w:val="28"/>
          <w:lang w:val="it-IT" w:eastAsia="hr-HR"/>
        </w:rPr>
        <w:t>KLASA/CLASSE: 810-01/19-01/28, URBROJ/N</w:t>
      </w:r>
      <w:r>
        <w:rPr>
          <w:rFonts w:ascii="Arial" w:eastAsia="Times New Roman" w:hAnsi="Arial" w:cs="Arial"/>
          <w:color w:val="000000"/>
          <w:kern w:val="28"/>
          <w:lang w:val="it-IT" w:eastAsia="hr-HR"/>
        </w:rPr>
        <w:t>.</w:t>
      </w:r>
      <w:r w:rsidRPr="005678D0">
        <w:rPr>
          <w:rFonts w:ascii="Arial" w:eastAsia="Times New Roman" w:hAnsi="Arial" w:cs="Arial"/>
          <w:color w:val="000000"/>
          <w:kern w:val="28"/>
          <w:lang w:val="it-IT" w:eastAsia="hr-HR"/>
        </w:rPr>
        <w:t>PROT</w:t>
      </w:r>
      <w:r>
        <w:rPr>
          <w:rFonts w:ascii="Arial" w:eastAsia="Times New Roman" w:hAnsi="Arial" w:cs="Arial"/>
          <w:color w:val="000000"/>
          <w:kern w:val="28"/>
          <w:lang w:val="it-IT" w:eastAsia="hr-HR"/>
        </w:rPr>
        <w:t>.</w:t>
      </w:r>
      <w:r w:rsidRPr="005678D0">
        <w:rPr>
          <w:rFonts w:ascii="Arial" w:eastAsia="Times New Roman" w:hAnsi="Arial" w:cs="Arial"/>
          <w:color w:val="000000"/>
          <w:kern w:val="28"/>
          <w:lang w:val="it-IT" w:eastAsia="hr-HR"/>
        </w:rPr>
        <w:t>: 2171-01-02/1-19-10 del 29 aprile 2021)</w:t>
      </w:r>
      <w:r w:rsidRPr="005678D0">
        <w:rPr>
          <w:rFonts w:ascii="Arial" w:hAnsi="Arial" w:cs="Arial"/>
          <w:lang w:val="it-IT"/>
        </w:rPr>
        <w:t xml:space="preserve">, </w:t>
      </w:r>
    </w:p>
    <w:p w14:paraId="4AB70A72" w14:textId="0A4B7803" w:rsidR="00D61283" w:rsidRPr="00D61283" w:rsidRDefault="00D61283" w:rsidP="00D61283">
      <w:pPr>
        <w:numPr>
          <w:ilvl w:val="0"/>
          <w:numId w:val="6"/>
        </w:numPr>
        <w:spacing w:after="0" w:line="240" w:lineRule="auto"/>
        <w:ind w:left="567" w:hanging="283"/>
        <w:jc w:val="both"/>
        <w:rPr>
          <w:rFonts w:ascii="Arial" w:eastAsia="Calibri" w:hAnsi="Arial" w:cs="Arial"/>
          <w:color w:val="000000"/>
          <w:lang w:val="it-IT" w:eastAsia="hr-HR"/>
        </w:rPr>
      </w:pPr>
      <w:r w:rsidRPr="00D61283">
        <w:rPr>
          <w:rFonts w:ascii="Arial" w:eastAsia="Calibri" w:hAnsi="Arial" w:cs="Arial"/>
          <w:color w:val="000000"/>
          <w:lang w:val="it-IT" w:eastAsia="hr-HR"/>
        </w:rPr>
        <w:t>L’articolo 65 dello Statuto della Città di Rovinj-Rovigno (“Bollettino ufficiale della Città di Rovinj-Rovigno”, nn. 3/18, 5/18, 2/21, 4/25 e 5/25 – testo emendato),</w:t>
      </w:r>
    </w:p>
    <w:p w14:paraId="6B18815E" w14:textId="77777777" w:rsidR="00D61283" w:rsidRPr="00031B13" w:rsidRDefault="00D61283" w:rsidP="00D61283">
      <w:pPr>
        <w:numPr>
          <w:ilvl w:val="0"/>
          <w:numId w:val="6"/>
        </w:numPr>
        <w:spacing w:after="0" w:line="240" w:lineRule="auto"/>
        <w:ind w:left="567" w:hanging="283"/>
        <w:jc w:val="both"/>
        <w:rPr>
          <w:rFonts w:ascii="Arial" w:eastAsia="Times New Roman" w:hAnsi="Arial" w:cs="Arial"/>
          <w:lang w:val="it-IT"/>
        </w:rPr>
      </w:pPr>
      <w:r w:rsidRPr="00031B13">
        <w:rPr>
          <w:rFonts w:ascii="Arial" w:eastAsia="Times New Roman" w:hAnsi="Arial" w:cs="Arial"/>
          <w:lang w:val="it-IT"/>
        </w:rPr>
        <w:t>L’articolo 11 della Legge sul diritto di accesso alle informazioni (“Gazzetta ufficiale”, nn. 25/13 e 85/15).</w:t>
      </w:r>
    </w:p>
    <w:p w14:paraId="5EA33EC3" w14:textId="68C2917D" w:rsidR="00C250CA" w:rsidRPr="00D61283" w:rsidRDefault="00C250CA" w:rsidP="00D61283">
      <w:pPr>
        <w:spacing w:after="0" w:line="240" w:lineRule="auto"/>
        <w:jc w:val="both"/>
        <w:rPr>
          <w:rFonts w:ascii="Arial" w:eastAsia="Calibri" w:hAnsi="Arial" w:cs="Arial"/>
          <w:color w:val="000000"/>
          <w:highlight w:val="yellow"/>
          <w:lang w:val="it-IT" w:eastAsia="hr-HR"/>
        </w:rPr>
      </w:pPr>
    </w:p>
    <w:p w14:paraId="37ABB1B5" w14:textId="77777777" w:rsidR="00C250CA" w:rsidRPr="00B61D0B" w:rsidRDefault="00C250CA" w:rsidP="00C250CA">
      <w:pPr>
        <w:spacing w:after="0" w:line="240" w:lineRule="auto"/>
        <w:jc w:val="both"/>
        <w:rPr>
          <w:rFonts w:ascii="Arial" w:eastAsia="Calibri" w:hAnsi="Arial" w:cs="Arial"/>
          <w:color w:val="000000"/>
          <w:highlight w:val="yellow"/>
          <w:lang w:val="it-IT" w:eastAsia="hr-HR"/>
        </w:rPr>
      </w:pPr>
    </w:p>
    <w:p w14:paraId="037C4F0B" w14:textId="77777777" w:rsidR="00D61283" w:rsidRDefault="00D61283" w:rsidP="00D61283">
      <w:pPr>
        <w:spacing w:after="0" w:line="240" w:lineRule="auto"/>
        <w:jc w:val="both"/>
        <w:rPr>
          <w:rFonts w:ascii="Arial" w:eastAsia="Calibri" w:hAnsi="Arial" w:cs="Arial"/>
          <w:b/>
          <w:color w:val="000000"/>
          <w:u w:val="single"/>
          <w:lang w:val="it-IT" w:eastAsia="hr-HR"/>
        </w:rPr>
      </w:pPr>
      <w:r w:rsidRPr="00031B13">
        <w:rPr>
          <w:rFonts w:ascii="Arial" w:eastAsia="Calibri" w:hAnsi="Arial" w:cs="Arial"/>
          <w:b/>
          <w:color w:val="000000"/>
          <w:u w:val="single"/>
          <w:lang w:val="it-IT" w:eastAsia="hr-HR"/>
        </w:rPr>
        <w:t>II – QUESTIONI FONDAMENTALI E VALUTAZIONE DELLA SITUAZIONE</w:t>
      </w:r>
    </w:p>
    <w:p w14:paraId="52F11CE1" w14:textId="77777777" w:rsidR="00D61283" w:rsidRPr="00031B13" w:rsidRDefault="00D61283" w:rsidP="00D61283">
      <w:pPr>
        <w:spacing w:after="0" w:line="240" w:lineRule="auto"/>
        <w:jc w:val="both"/>
        <w:rPr>
          <w:rFonts w:ascii="Arial" w:eastAsia="Calibri" w:hAnsi="Arial" w:cs="Arial"/>
          <w:b/>
          <w:color w:val="000000"/>
          <w:u w:val="single"/>
          <w:lang w:val="it-IT" w:eastAsia="hr-HR"/>
        </w:rPr>
      </w:pPr>
    </w:p>
    <w:p w14:paraId="06EDD34F" w14:textId="7D7BAC71" w:rsidR="00D61283" w:rsidRDefault="00D61283" w:rsidP="00D61283">
      <w:pPr>
        <w:spacing w:after="0" w:line="240" w:lineRule="auto"/>
        <w:ind w:firstLine="567"/>
        <w:jc w:val="both"/>
        <w:rPr>
          <w:rFonts w:ascii="Arial" w:hAnsi="Arial" w:cs="Arial"/>
          <w:highlight w:val="yellow"/>
          <w:lang w:val="it-IT"/>
        </w:rPr>
      </w:pPr>
      <w:r>
        <w:rPr>
          <w:rFonts w:ascii="Arial" w:hAnsi="Arial" w:cs="Arial"/>
          <w:color w:val="000000"/>
          <w:lang w:val="it-IT"/>
        </w:rPr>
        <w:t>C</w:t>
      </w:r>
      <w:r w:rsidRPr="00F410A0">
        <w:rPr>
          <w:rFonts w:ascii="Arial" w:hAnsi="Arial" w:cs="Arial"/>
          <w:color w:val="000000"/>
          <w:lang w:val="it-IT"/>
        </w:rPr>
        <w:t>onform</w:t>
      </w:r>
      <w:r>
        <w:rPr>
          <w:rFonts w:ascii="Arial" w:hAnsi="Arial" w:cs="Arial"/>
          <w:color w:val="000000"/>
          <w:lang w:val="it-IT"/>
        </w:rPr>
        <w:t>emente al</w:t>
      </w:r>
      <w:r w:rsidRPr="00F410A0">
        <w:rPr>
          <w:rFonts w:ascii="Arial" w:hAnsi="Arial" w:cs="Arial"/>
          <w:color w:val="000000"/>
          <w:lang w:val="it-IT"/>
        </w:rPr>
        <w:t xml:space="preserve">le disposizioni della </w:t>
      </w:r>
      <w:r>
        <w:rPr>
          <w:rFonts w:ascii="Arial" w:hAnsi="Arial" w:cs="Arial"/>
          <w:color w:val="000000"/>
          <w:lang w:val="it-IT"/>
        </w:rPr>
        <w:t>L</w:t>
      </w:r>
      <w:r w:rsidRPr="00F410A0">
        <w:rPr>
          <w:rFonts w:ascii="Arial" w:hAnsi="Arial" w:cs="Arial"/>
          <w:color w:val="000000"/>
          <w:lang w:val="it-IT"/>
        </w:rPr>
        <w:t xml:space="preserve">egge sulla protezione antincendio, </w:t>
      </w:r>
      <w:r>
        <w:rPr>
          <w:rFonts w:ascii="Arial" w:hAnsi="Arial" w:cs="Arial"/>
          <w:color w:val="000000"/>
          <w:lang w:val="it-IT"/>
        </w:rPr>
        <w:t>la Città</w:t>
      </w:r>
      <w:r w:rsidRPr="00F410A0">
        <w:rPr>
          <w:rFonts w:ascii="Arial" w:hAnsi="Arial" w:cs="Arial"/>
          <w:color w:val="000000"/>
          <w:lang w:val="it-IT"/>
        </w:rPr>
        <w:t xml:space="preserve"> organizza nell'ambito del proprio autogoverno i compiti relativi alla pianificazione, allo sviluppo, all'effettivo funzionamento e al finanziamento del sistema di protezione </w:t>
      </w:r>
      <w:r>
        <w:rPr>
          <w:rFonts w:ascii="Arial" w:hAnsi="Arial" w:cs="Arial"/>
          <w:color w:val="000000"/>
          <w:lang w:val="it-IT"/>
        </w:rPr>
        <w:t>antincendio</w:t>
      </w:r>
      <w:r w:rsidRPr="00F410A0">
        <w:rPr>
          <w:rFonts w:ascii="Arial" w:hAnsi="Arial" w:cs="Arial"/>
          <w:color w:val="000000"/>
          <w:lang w:val="it-IT"/>
        </w:rPr>
        <w:t xml:space="preserve">. Al </w:t>
      </w:r>
      <w:r>
        <w:rPr>
          <w:rFonts w:ascii="Arial" w:hAnsi="Arial" w:cs="Arial"/>
          <w:color w:val="000000"/>
          <w:lang w:val="it-IT"/>
        </w:rPr>
        <w:t xml:space="preserve">fine di </w:t>
      </w:r>
      <w:r w:rsidRPr="00F410A0">
        <w:rPr>
          <w:rFonts w:ascii="Arial" w:hAnsi="Arial" w:cs="Arial"/>
          <w:color w:val="000000"/>
          <w:lang w:val="it-IT"/>
        </w:rPr>
        <w:t xml:space="preserve">raggiungere un livello di protezione antincendio più efficace ed efficiente </w:t>
      </w:r>
      <w:r>
        <w:rPr>
          <w:rFonts w:ascii="Arial" w:hAnsi="Arial" w:cs="Arial"/>
          <w:color w:val="000000"/>
          <w:lang w:val="it-IT"/>
        </w:rPr>
        <w:t>sul territorio</w:t>
      </w:r>
      <w:r w:rsidRPr="00F410A0">
        <w:rPr>
          <w:rFonts w:ascii="Arial" w:hAnsi="Arial" w:cs="Arial"/>
          <w:color w:val="000000"/>
          <w:lang w:val="it-IT"/>
        </w:rPr>
        <w:t xml:space="preserve"> della Città di Rovi</w:t>
      </w:r>
      <w:r>
        <w:rPr>
          <w:rFonts w:ascii="Arial" w:hAnsi="Arial" w:cs="Arial"/>
          <w:color w:val="000000"/>
          <w:lang w:val="it-IT"/>
        </w:rPr>
        <w:t>nj</w:t>
      </w:r>
      <w:r w:rsidRPr="00F410A0">
        <w:rPr>
          <w:rFonts w:ascii="Arial" w:hAnsi="Arial" w:cs="Arial"/>
          <w:color w:val="000000"/>
          <w:lang w:val="it-IT"/>
        </w:rPr>
        <w:t xml:space="preserve">-Rovigno, il Consiglio </w:t>
      </w:r>
      <w:r>
        <w:rPr>
          <w:rFonts w:ascii="Arial" w:hAnsi="Arial" w:cs="Arial"/>
          <w:color w:val="000000"/>
          <w:lang w:val="it-IT"/>
        </w:rPr>
        <w:t>municipale</w:t>
      </w:r>
      <w:r w:rsidRPr="00F410A0">
        <w:rPr>
          <w:rFonts w:ascii="Arial" w:hAnsi="Arial" w:cs="Arial"/>
          <w:color w:val="000000"/>
          <w:lang w:val="it-IT"/>
        </w:rPr>
        <w:t xml:space="preserve"> della Città di Rovin</w:t>
      </w:r>
      <w:r>
        <w:rPr>
          <w:rFonts w:ascii="Arial" w:hAnsi="Arial" w:cs="Arial"/>
          <w:color w:val="000000"/>
          <w:lang w:val="it-IT"/>
        </w:rPr>
        <w:t>j</w:t>
      </w:r>
      <w:r w:rsidRPr="00F410A0">
        <w:rPr>
          <w:rFonts w:ascii="Arial" w:hAnsi="Arial" w:cs="Arial"/>
          <w:color w:val="000000"/>
          <w:lang w:val="it-IT"/>
        </w:rPr>
        <w:t xml:space="preserve">-Rovigno </w:t>
      </w:r>
      <w:r>
        <w:rPr>
          <w:rFonts w:ascii="Arial" w:hAnsi="Arial" w:cs="Arial"/>
          <w:color w:val="000000"/>
          <w:lang w:val="it-IT"/>
        </w:rPr>
        <w:t>ha emanato</w:t>
      </w:r>
      <w:r w:rsidRPr="00F410A0">
        <w:rPr>
          <w:rFonts w:ascii="Arial" w:hAnsi="Arial" w:cs="Arial"/>
          <w:color w:val="000000"/>
          <w:lang w:val="it-IT"/>
        </w:rPr>
        <w:t xml:space="preserve"> il Piano d’attuazione annuale per lo sviluppo della protezione antincendio per il territorio della Città </w:t>
      </w:r>
      <w:r>
        <w:rPr>
          <w:rFonts w:ascii="Arial" w:hAnsi="Arial" w:cs="Arial"/>
          <w:color w:val="000000"/>
          <w:lang w:val="it-IT"/>
        </w:rPr>
        <w:t xml:space="preserve">di Rovinj-Rovigno </w:t>
      </w:r>
      <w:r w:rsidRPr="00F410A0">
        <w:rPr>
          <w:rFonts w:ascii="Arial" w:hAnsi="Arial" w:cs="Arial"/>
          <w:color w:val="000000"/>
          <w:lang w:val="it-IT"/>
        </w:rPr>
        <w:t>per il 202</w:t>
      </w:r>
      <w:r>
        <w:rPr>
          <w:rFonts w:ascii="Arial" w:hAnsi="Arial" w:cs="Arial"/>
          <w:color w:val="000000"/>
          <w:lang w:val="it-IT"/>
        </w:rPr>
        <w:t>6</w:t>
      </w:r>
      <w:r w:rsidRPr="00F410A0">
        <w:rPr>
          <w:rFonts w:ascii="Arial" w:hAnsi="Arial" w:cs="Arial"/>
          <w:color w:val="000000"/>
          <w:lang w:val="it-IT"/>
        </w:rPr>
        <w:t xml:space="preserve"> (di seguito </w:t>
      </w:r>
      <w:r>
        <w:rPr>
          <w:rFonts w:ascii="Arial" w:hAnsi="Arial" w:cs="Arial"/>
          <w:color w:val="000000"/>
          <w:lang w:val="it-IT"/>
        </w:rPr>
        <w:t xml:space="preserve">nel testo: il </w:t>
      </w:r>
      <w:r w:rsidRPr="00F410A0">
        <w:rPr>
          <w:rFonts w:ascii="Arial" w:hAnsi="Arial" w:cs="Arial"/>
          <w:color w:val="000000"/>
          <w:lang w:val="it-IT"/>
        </w:rPr>
        <w:t>Piano</w:t>
      </w:r>
      <w:r>
        <w:rPr>
          <w:rFonts w:ascii="Arial" w:hAnsi="Arial" w:cs="Arial"/>
          <w:color w:val="000000"/>
          <w:lang w:val="it-IT"/>
        </w:rPr>
        <w:t xml:space="preserve">) che si basa sulla </w:t>
      </w:r>
      <w:r w:rsidRPr="00F410A0">
        <w:rPr>
          <w:rFonts w:ascii="Arial" w:hAnsi="Arial" w:cs="Arial"/>
          <w:color w:val="000000"/>
          <w:lang w:val="it-IT"/>
        </w:rPr>
        <w:t xml:space="preserve">Valutazione del rischio di incendio e di esplosione tecnologica </w:t>
      </w:r>
      <w:r>
        <w:rPr>
          <w:rFonts w:ascii="Arial" w:hAnsi="Arial" w:cs="Arial"/>
          <w:color w:val="000000"/>
          <w:lang w:val="it-IT"/>
        </w:rPr>
        <w:t xml:space="preserve">e sul </w:t>
      </w:r>
      <w:r w:rsidRPr="00F410A0">
        <w:rPr>
          <w:rFonts w:ascii="Arial" w:hAnsi="Arial" w:cs="Arial"/>
          <w:color w:val="000000"/>
          <w:lang w:val="it-IT"/>
        </w:rPr>
        <w:t>Piano di protezione dagli incendi per la Città di Rovinj-Rovigno.</w:t>
      </w:r>
    </w:p>
    <w:p w14:paraId="6CD042EE" w14:textId="77777777" w:rsidR="00D61283" w:rsidRPr="007B5216" w:rsidRDefault="00D61283" w:rsidP="00D61283">
      <w:pPr>
        <w:spacing w:after="0" w:line="240" w:lineRule="auto"/>
        <w:ind w:firstLine="567"/>
        <w:jc w:val="both"/>
        <w:rPr>
          <w:rFonts w:ascii="Arial" w:hAnsi="Arial" w:cs="Arial"/>
          <w:highlight w:val="yellow"/>
          <w:lang w:val="it-IT"/>
        </w:rPr>
      </w:pPr>
    </w:p>
    <w:p w14:paraId="0CA49E5F" w14:textId="77777777" w:rsidR="00D61283" w:rsidRPr="00A438A3" w:rsidRDefault="00D61283" w:rsidP="00D61283">
      <w:pPr>
        <w:spacing w:after="0" w:line="240" w:lineRule="auto"/>
        <w:ind w:firstLine="567"/>
        <w:jc w:val="both"/>
        <w:rPr>
          <w:rFonts w:ascii="Arial" w:hAnsi="Arial" w:cs="Arial"/>
          <w:lang w:val="it-IT"/>
        </w:rPr>
      </w:pPr>
      <w:r w:rsidRPr="00A438A3">
        <w:rPr>
          <w:rFonts w:ascii="Arial" w:hAnsi="Arial" w:cs="Arial"/>
          <w:lang w:val="it-IT"/>
        </w:rPr>
        <w:t>Affinché il presente Piano sia realizzabile, il processo di sviluppo completo è legato alle possibilità dei mezzi finanziari nel Bilancio della Città di Rovinj-Rovigno i quali verranno stanziati per i soggetti nel sistema dei vigili del fuoco della città per il periodo sotto esame.</w:t>
      </w:r>
    </w:p>
    <w:p w14:paraId="225C6A5F" w14:textId="77777777" w:rsidR="00D61283" w:rsidRPr="007B5216" w:rsidRDefault="00D61283" w:rsidP="00D61283">
      <w:pPr>
        <w:spacing w:after="0" w:line="240" w:lineRule="auto"/>
        <w:ind w:firstLine="567"/>
        <w:jc w:val="both"/>
        <w:rPr>
          <w:rFonts w:ascii="Arial" w:hAnsi="Arial" w:cs="Arial"/>
          <w:highlight w:val="yellow"/>
          <w:lang w:val="it-IT"/>
        </w:rPr>
      </w:pPr>
    </w:p>
    <w:p w14:paraId="4E697968" w14:textId="77777777" w:rsidR="00D61283" w:rsidRDefault="00D61283" w:rsidP="00D61283">
      <w:pPr>
        <w:spacing w:after="0" w:line="240" w:lineRule="auto"/>
        <w:ind w:firstLine="567"/>
        <w:jc w:val="both"/>
        <w:rPr>
          <w:rFonts w:ascii="Arial" w:hAnsi="Arial" w:cs="Arial"/>
          <w:color w:val="000000" w:themeColor="text1"/>
          <w:lang w:val="it-IT"/>
        </w:rPr>
      </w:pPr>
      <w:r w:rsidRPr="00031B13">
        <w:rPr>
          <w:rFonts w:ascii="Arial" w:hAnsi="Arial" w:cs="Arial"/>
          <w:color w:val="000000" w:themeColor="text1"/>
          <w:lang w:val="it-IT"/>
        </w:rPr>
        <w:t>Ai sensi dell'articolo 11 della Legge sul diritto di accesso alle informazioni, le unità di autogoverno locale sono tenute ad attuare la consultazione con il pubblico quando emanano atti generali, rispettivamente altri documenti strategici o programmatici quando con essi si influisce sugli interessi dei cittadini e delle persone giuridiche.</w:t>
      </w:r>
    </w:p>
    <w:p w14:paraId="3F635BC7" w14:textId="77777777" w:rsidR="00D61283" w:rsidRDefault="00D61283" w:rsidP="00D61283">
      <w:pPr>
        <w:spacing w:after="0" w:line="240" w:lineRule="auto"/>
        <w:ind w:firstLine="567"/>
        <w:jc w:val="both"/>
        <w:rPr>
          <w:rFonts w:ascii="Arial" w:hAnsi="Arial" w:cs="Arial"/>
          <w:color w:val="000000" w:themeColor="text1"/>
          <w:lang w:val="it-IT"/>
        </w:rPr>
      </w:pPr>
    </w:p>
    <w:p w14:paraId="092DADDE" w14:textId="1EFD6022" w:rsidR="00C250CA" w:rsidRPr="00B61D0B" w:rsidRDefault="00D61283" w:rsidP="004C2DC4">
      <w:pPr>
        <w:spacing w:after="0" w:line="240" w:lineRule="auto"/>
        <w:ind w:firstLine="567"/>
        <w:jc w:val="both"/>
        <w:rPr>
          <w:rFonts w:ascii="Arial" w:hAnsi="Arial" w:cs="Arial"/>
          <w:highlight w:val="yellow"/>
          <w:lang w:val="it-IT"/>
        </w:rPr>
      </w:pPr>
      <w:r w:rsidRPr="00031B13">
        <w:rPr>
          <w:rFonts w:ascii="Arial" w:hAnsi="Arial" w:cs="Arial"/>
          <w:color w:val="000000" w:themeColor="text1"/>
          <w:lang w:val="it-IT"/>
        </w:rPr>
        <w:t>Con l'obiettivo di coinvolgere una cerchia più ampia di interessati presenti sul territorio della Città di Rovinj-Rovigno nella preparazione della Bozza definitiva del Piano annuale di sviluppo del sistema della protezione civile, è opportuno condurre una consultazione con il pubblico interessato. In tal modo, si vuole informare il pubblico in merito alla Bozza proposta ed ottenere i pareri, le osservazioni e le proposte del pubblico interessato, in modo che quanto proposto, qualora fosse fondato su basi giuridiche e professionali, sia accettato da parte dell’emanatore della Delibera e infine incorporato nelle disposizioni della Delibera.</w:t>
      </w:r>
    </w:p>
    <w:p w14:paraId="3873E55B" w14:textId="77777777" w:rsidR="00C250CA" w:rsidRPr="00B61D0B" w:rsidRDefault="00C250CA" w:rsidP="002D6488">
      <w:pPr>
        <w:spacing w:after="0" w:line="240" w:lineRule="auto"/>
        <w:jc w:val="both"/>
        <w:rPr>
          <w:rFonts w:ascii="Arial" w:hAnsi="Arial" w:cs="Arial"/>
          <w:highlight w:val="yellow"/>
          <w:lang w:val="it-IT"/>
        </w:rPr>
      </w:pPr>
    </w:p>
    <w:tbl>
      <w:tblPr>
        <w:tblW w:w="0" w:type="auto"/>
        <w:tblInd w:w="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tblGrid>
      <w:tr w:rsidR="002D6488" w:rsidRPr="00D61283" w14:paraId="01A90F75" w14:textId="77777777" w:rsidTr="00C37181">
        <w:trPr>
          <w:trHeight w:val="1032"/>
        </w:trPr>
        <w:tc>
          <w:tcPr>
            <w:tcW w:w="7680" w:type="dxa"/>
          </w:tcPr>
          <w:p w14:paraId="5132A761" w14:textId="77777777" w:rsidR="002D6488" w:rsidRPr="00D61283" w:rsidRDefault="002D6488" w:rsidP="002D6488">
            <w:pPr>
              <w:spacing w:after="0" w:line="0" w:lineRule="atLeast"/>
              <w:jc w:val="center"/>
              <w:rPr>
                <w:rFonts w:ascii="Arial" w:hAnsi="Arial" w:cs="Arial"/>
                <w:bCs/>
                <w:lang w:val="it-IT"/>
              </w:rPr>
            </w:pPr>
          </w:p>
          <w:p w14:paraId="5AA9962D" w14:textId="77777777" w:rsidR="00D61283" w:rsidRPr="00D61283" w:rsidRDefault="00D61283" w:rsidP="00D61283">
            <w:pPr>
              <w:spacing w:after="0" w:line="0" w:lineRule="atLeast"/>
              <w:jc w:val="center"/>
              <w:rPr>
                <w:rFonts w:ascii="Arial" w:hAnsi="Arial" w:cs="Arial"/>
                <w:b/>
                <w:iCs/>
                <w:lang w:val="it-IT"/>
              </w:rPr>
            </w:pPr>
            <w:r w:rsidRPr="00D61283">
              <w:rPr>
                <w:rFonts w:ascii="Arial" w:hAnsi="Arial" w:cs="Arial"/>
                <w:b/>
                <w:iCs/>
                <w:lang w:val="it-IT"/>
              </w:rPr>
              <w:t xml:space="preserve">La scadenza per le dichiarazioni del pubblico interessato è </w:t>
            </w:r>
          </w:p>
          <w:p w14:paraId="43ADE7F9" w14:textId="0895570D" w:rsidR="002D6488" w:rsidRPr="00D61283" w:rsidRDefault="00D61283" w:rsidP="00D61283">
            <w:pPr>
              <w:spacing w:after="0" w:line="0" w:lineRule="atLeast"/>
              <w:jc w:val="center"/>
              <w:rPr>
                <w:rFonts w:ascii="Arial" w:hAnsi="Arial" w:cs="Arial"/>
                <w:bCs/>
                <w:lang w:val="it-IT"/>
              </w:rPr>
            </w:pPr>
            <w:r w:rsidRPr="00D61283">
              <w:rPr>
                <w:rFonts w:ascii="Arial" w:hAnsi="Arial" w:cs="Arial"/>
                <w:b/>
                <w:iCs/>
                <w:lang w:val="it-IT"/>
              </w:rPr>
              <w:t>entro e non oltre il</w:t>
            </w:r>
            <w:r w:rsidR="002D6488" w:rsidRPr="00D61283">
              <w:rPr>
                <w:rFonts w:ascii="Arial" w:hAnsi="Arial" w:cs="Arial"/>
                <w:b/>
                <w:iCs/>
                <w:lang w:val="it-IT"/>
              </w:rPr>
              <w:t xml:space="preserve"> </w:t>
            </w:r>
            <w:r w:rsidR="002F1DFA" w:rsidRPr="00D61283">
              <w:rPr>
                <w:rFonts w:ascii="Arial" w:hAnsi="Arial" w:cs="Arial"/>
                <w:b/>
                <w:color w:val="000000" w:themeColor="text1"/>
                <w:lang w:val="it-IT"/>
              </w:rPr>
              <w:t>19</w:t>
            </w:r>
            <w:r w:rsidRPr="00D61283">
              <w:rPr>
                <w:rFonts w:ascii="Arial" w:hAnsi="Arial" w:cs="Arial"/>
                <w:b/>
                <w:color w:val="000000" w:themeColor="text1"/>
                <w:lang w:val="it-IT"/>
              </w:rPr>
              <w:t xml:space="preserve"> febbraio</w:t>
            </w:r>
            <w:r w:rsidR="00D40497" w:rsidRPr="00D61283">
              <w:rPr>
                <w:rFonts w:ascii="Arial" w:hAnsi="Arial" w:cs="Arial"/>
                <w:b/>
                <w:color w:val="000000" w:themeColor="text1"/>
                <w:lang w:val="it-IT"/>
              </w:rPr>
              <w:t xml:space="preserve"> 202</w:t>
            </w:r>
            <w:r w:rsidR="002F1DFA" w:rsidRPr="00D61283">
              <w:rPr>
                <w:rFonts w:ascii="Arial" w:hAnsi="Arial" w:cs="Arial"/>
                <w:b/>
                <w:color w:val="000000" w:themeColor="text1"/>
                <w:lang w:val="it-IT"/>
              </w:rPr>
              <w:t>6</w:t>
            </w:r>
          </w:p>
        </w:tc>
      </w:tr>
      <w:tr w:rsidR="002D6488" w:rsidRPr="00B61D0B" w14:paraId="4F693FB8" w14:textId="77777777" w:rsidTr="00C37181">
        <w:trPr>
          <w:trHeight w:val="1230"/>
        </w:trPr>
        <w:tc>
          <w:tcPr>
            <w:tcW w:w="7680" w:type="dxa"/>
          </w:tcPr>
          <w:p w14:paraId="4DC2A05E" w14:textId="77777777" w:rsidR="002D6488" w:rsidRPr="00D61283" w:rsidRDefault="002D6488" w:rsidP="002D6488">
            <w:pPr>
              <w:spacing w:after="0" w:line="0" w:lineRule="atLeast"/>
              <w:jc w:val="center"/>
              <w:rPr>
                <w:rFonts w:ascii="Arial" w:hAnsi="Arial" w:cs="Arial"/>
                <w:b/>
                <w:iCs/>
                <w:lang w:val="it-IT"/>
              </w:rPr>
            </w:pPr>
          </w:p>
          <w:p w14:paraId="1381A1BC" w14:textId="45D9040D" w:rsidR="002D6488" w:rsidRPr="00D61283" w:rsidRDefault="00D61283" w:rsidP="002D6488">
            <w:pPr>
              <w:spacing w:after="0" w:line="240" w:lineRule="auto"/>
              <w:ind w:right="-45"/>
              <w:jc w:val="center"/>
              <w:rPr>
                <w:rFonts w:ascii="Arial" w:hAnsi="Arial" w:cs="Arial"/>
                <w:iCs/>
                <w:lang w:val="it-IT"/>
              </w:rPr>
            </w:pPr>
            <w:r w:rsidRPr="00D61283">
              <w:rPr>
                <w:rFonts w:ascii="Arial" w:hAnsi="Arial" w:cs="Arial"/>
                <w:iCs/>
                <w:lang w:val="it-IT"/>
              </w:rPr>
              <w:t>L’indirizzo e-mail a cui inviare le dichiarazioni del pubblico interessato è:</w:t>
            </w:r>
          </w:p>
          <w:p w14:paraId="2CD5097A" w14:textId="77777777" w:rsidR="00D61283" w:rsidRPr="00D61283" w:rsidRDefault="00D61283" w:rsidP="002D6488">
            <w:pPr>
              <w:spacing w:after="0" w:line="240" w:lineRule="auto"/>
              <w:ind w:right="-45"/>
              <w:jc w:val="center"/>
              <w:rPr>
                <w:rFonts w:ascii="Arial" w:hAnsi="Arial" w:cs="Arial"/>
                <w:b/>
                <w:iCs/>
                <w:lang w:val="it-IT"/>
              </w:rPr>
            </w:pPr>
          </w:p>
          <w:p w14:paraId="6F26732C" w14:textId="77777777" w:rsidR="002D6488" w:rsidRPr="00B61D0B" w:rsidRDefault="00184398" w:rsidP="002D6488">
            <w:pPr>
              <w:spacing w:after="0" w:line="240" w:lineRule="auto"/>
              <w:ind w:right="-45"/>
              <w:jc w:val="center"/>
              <w:rPr>
                <w:rFonts w:ascii="Arial" w:hAnsi="Arial" w:cs="Arial"/>
                <w:b/>
                <w:u w:val="single"/>
                <w:lang w:val="it-IT"/>
              </w:rPr>
            </w:pPr>
            <w:r w:rsidRPr="00D61283">
              <w:rPr>
                <w:rFonts w:ascii="Arial" w:hAnsi="Arial" w:cs="Arial"/>
                <w:u w:val="single"/>
                <w:shd w:val="clear" w:color="auto" w:fill="FFFFFF"/>
                <w:lang w:val="it-IT"/>
              </w:rPr>
              <w:t>Ines.krajcak</w:t>
            </w:r>
            <w:hyperlink r:id="rId8" w:history="1">
              <w:r w:rsidR="002D6488" w:rsidRPr="00D61283">
                <w:rPr>
                  <w:rFonts w:ascii="Arial" w:hAnsi="Arial" w:cs="Arial"/>
                  <w:u w:val="single"/>
                  <w:shd w:val="clear" w:color="auto" w:fill="FFFFFF"/>
                  <w:lang w:val="it-IT"/>
                </w:rPr>
                <w:t>@rovinj-rovigno.hr</w:t>
              </w:r>
            </w:hyperlink>
          </w:p>
          <w:p w14:paraId="311D62EF" w14:textId="77777777" w:rsidR="002D6488" w:rsidRPr="00B61D0B" w:rsidRDefault="002D6488" w:rsidP="002D6488">
            <w:pPr>
              <w:spacing w:after="0" w:line="240" w:lineRule="auto"/>
              <w:ind w:right="-45"/>
              <w:jc w:val="center"/>
              <w:rPr>
                <w:rFonts w:ascii="Arial" w:hAnsi="Arial" w:cs="Arial"/>
                <w:bCs/>
                <w:lang w:val="it-IT"/>
              </w:rPr>
            </w:pPr>
          </w:p>
        </w:tc>
      </w:tr>
    </w:tbl>
    <w:p w14:paraId="13BE47F8" w14:textId="77777777" w:rsidR="002D6488" w:rsidRPr="00B61D0B" w:rsidRDefault="002D6488" w:rsidP="00D40497">
      <w:pPr>
        <w:spacing w:after="0" w:line="240" w:lineRule="auto"/>
        <w:rPr>
          <w:rFonts w:ascii="Arial" w:eastAsia="Calibri" w:hAnsi="Arial" w:cs="Arial"/>
          <w:color w:val="000000"/>
          <w:lang w:val="it-IT" w:eastAsia="hr-HR"/>
        </w:rPr>
      </w:pPr>
    </w:p>
    <w:sectPr w:rsidR="002D6488" w:rsidRPr="00B61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6AC7"/>
    <w:multiLevelType w:val="hybridMultilevel"/>
    <w:tmpl w:val="E69EF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3A3F6C"/>
    <w:multiLevelType w:val="multilevel"/>
    <w:tmpl w:val="C53C3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7772E"/>
    <w:multiLevelType w:val="hybridMultilevel"/>
    <w:tmpl w:val="A000AB32"/>
    <w:lvl w:ilvl="0" w:tplc="E58CEE88">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5470F"/>
    <w:multiLevelType w:val="hybridMultilevel"/>
    <w:tmpl w:val="78DC334C"/>
    <w:lvl w:ilvl="0" w:tplc="041A0001">
      <w:start w:val="1"/>
      <w:numFmt w:val="bullet"/>
      <w:lvlText w:val=""/>
      <w:lvlJc w:val="left"/>
      <w:pPr>
        <w:ind w:left="720" w:hanging="360"/>
      </w:pPr>
      <w:rPr>
        <w:rFonts w:ascii="Symbol" w:hAnsi="Symbo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4686069"/>
    <w:multiLevelType w:val="hybridMultilevel"/>
    <w:tmpl w:val="F1C6D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AF06B67"/>
    <w:multiLevelType w:val="hybridMultilevel"/>
    <w:tmpl w:val="C80E3E72"/>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DD61F71"/>
    <w:multiLevelType w:val="hybridMultilevel"/>
    <w:tmpl w:val="4524CDD0"/>
    <w:lvl w:ilvl="0" w:tplc="A0B4B038">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13A4B74"/>
    <w:multiLevelType w:val="hybridMultilevel"/>
    <w:tmpl w:val="BDB201B0"/>
    <w:lvl w:ilvl="0" w:tplc="65D0602A">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891686"/>
    <w:multiLevelType w:val="hybridMultilevel"/>
    <w:tmpl w:val="7670418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618755086">
    <w:abstractNumId w:val="0"/>
  </w:num>
  <w:num w:numId="2" w16cid:durableId="55596588">
    <w:abstractNumId w:val="8"/>
  </w:num>
  <w:num w:numId="3" w16cid:durableId="1841964032">
    <w:abstractNumId w:val="3"/>
  </w:num>
  <w:num w:numId="4" w16cid:durableId="974262453">
    <w:abstractNumId w:val="5"/>
  </w:num>
  <w:num w:numId="5" w16cid:durableId="2141456057">
    <w:abstractNumId w:val="6"/>
  </w:num>
  <w:num w:numId="6" w16cid:durableId="1250969826">
    <w:abstractNumId w:val="7"/>
  </w:num>
  <w:num w:numId="7" w16cid:durableId="532115718">
    <w:abstractNumId w:val="4"/>
  </w:num>
  <w:num w:numId="8" w16cid:durableId="40442785">
    <w:abstractNumId w:val="1"/>
  </w:num>
  <w:num w:numId="9" w16cid:durableId="36786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2F"/>
    <w:rsid w:val="00015E0D"/>
    <w:rsid w:val="0008736B"/>
    <w:rsid w:val="000927BF"/>
    <w:rsid w:val="0011188F"/>
    <w:rsid w:val="001404DD"/>
    <w:rsid w:val="00184398"/>
    <w:rsid w:val="001B6700"/>
    <w:rsid w:val="001C4AF5"/>
    <w:rsid w:val="002304DF"/>
    <w:rsid w:val="00274237"/>
    <w:rsid w:val="0028286D"/>
    <w:rsid w:val="002D6488"/>
    <w:rsid w:val="002F1DFA"/>
    <w:rsid w:val="0034282F"/>
    <w:rsid w:val="00352E8F"/>
    <w:rsid w:val="00366D69"/>
    <w:rsid w:val="00460CA0"/>
    <w:rsid w:val="00472B4A"/>
    <w:rsid w:val="004C2DC4"/>
    <w:rsid w:val="00502A58"/>
    <w:rsid w:val="00515E8F"/>
    <w:rsid w:val="0057679A"/>
    <w:rsid w:val="005B1108"/>
    <w:rsid w:val="0060065D"/>
    <w:rsid w:val="00634E26"/>
    <w:rsid w:val="00653010"/>
    <w:rsid w:val="00657ED1"/>
    <w:rsid w:val="00667CED"/>
    <w:rsid w:val="00683010"/>
    <w:rsid w:val="0070765D"/>
    <w:rsid w:val="00745E2C"/>
    <w:rsid w:val="00792F0F"/>
    <w:rsid w:val="007A46E0"/>
    <w:rsid w:val="007C5301"/>
    <w:rsid w:val="0086116E"/>
    <w:rsid w:val="00861366"/>
    <w:rsid w:val="00892F52"/>
    <w:rsid w:val="008A6FF6"/>
    <w:rsid w:val="009A27B6"/>
    <w:rsid w:val="009B1AE7"/>
    <w:rsid w:val="009D1D31"/>
    <w:rsid w:val="009D4906"/>
    <w:rsid w:val="00A167C1"/>
    <w:rsid w:val="00A331AF"/>
    <w:rsid w:val="00A856DA"/>
    <w:rsid w:val="00A879E4"/>
    <w:rsid w:val="00A964ED"/>
    <w:rsid w:val="00AA1EE7"/>
    <w:rsid w:val="00AB297A"/>
    <w:rsid w:val="00B52C69"/>
    <w:rsid w:val="00B61D0B"/>
    <w:rsid w:val="00C250CA"/>
    <w:rsid w:val="00C46A7B"/>
    <w:rsid w:val="00C70E98"/>
    <w:rsid w:val="00CA5275"/>
    <w:rsid w:val="00CC2A8A"/>
    <w:rsid w:val="00CC2D14"/>
    <w:rsid w:val="00CE0AC9"/>
    <w:rsid w:val="00CE739C"/>
    <w:rsid w:val="00CF3E64"/>
    <w:rsid w:val="00D40497"/>
    <w:rsid w:val="00D46487"/>
    <w:rsid w:val="00D61283"/>
    <w:rsid w:val="00DA6CDB"/>
    <w:rsid w:val="00DC0936"/>
    <w:rsid w:val="00DD2933"/>
    <w:rsid w:val="00DE5EFB"/>
    <w:rsid w:val="00DE6051"/>
    <w:rsid w:val="00E304C9"/>
    <w:rsid w:val="00F12E79"/>
    <w:rsid w:val="00F3583B"/>
    <w:rsid w:val="00F951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52A7"/>
  <w15:docId w15:val="{565F830A-11D7-4726-8AA0-6E69B699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F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C70E98"/>
    <w:pPr>
      <w:spacing w:after="0" w:line="240" w:lineRule="auto"/>
    </w:pPr>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A331AF"/>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331A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customStyle="1" w:styleId="Obinatablica11">
    <w:name w:val="Obična tablica 11"/>
    <w:basedOn w:val="Obinatablica"/>
    <w:uiPriority w:val="41"/>
    <w:rsid w:val="005B11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balonia">
    <w:name w:val="Balloon Text"/>
    <w:basedOn w:val="Normal"/>
    <w:link w:val="TekstbaloniaChar"/>
    <w:uiPriority w:val="99"/>
    <w:semiHidden/>
    <w:unhideWhenUsed/>
    <w:rsid w:val="002742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4237"/>
    <w:rPr>
      <w:rFonts w:ascii="Segoe UI" w:hAnsi="Segoe UI" w:cs="Segoe UI"/>
      <w:sz w:val="18"/>
      <w:szCs w:val="18"/>
    </w:rPr>
  </w:style>
  <w:style w:type="paragraph" w:styleId="Odlomakpopisa">
    <w:name w:val="List Paragraph"/>
    <w:basedOn w:val="Normal"/>
    <w:uiPriority w:val="34"/>
    <w:qFormat/>
    <w:rsid w:val="00C250CA"/>
    <w:pPr>
      <w:ind w:left="720"/>
      <w:contextualSpacing/>
    </w:pPr>
  </w:style>
  <w:style w:type="paragraph" w:customStyle="1" w:styleId="box467970">
    <w:name w:val="box_467970"/>
    <w:basedOn w:val="Normal"/>
    <w:rsid w:val="00140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harCharCharCharCharChar">
    <w:name w:val="Char Char Char Char Char Char"/>
    <w:basedOn w:val="Normal"/>
    <w:rsid w:val="00653010"/>
    <w:pPr>
      <w:spacing w:line="240" w:lineRule="exact"/>
    </w:pPr>
    <w:rPr>
      <w:rFonts w:ascii="Tahoma" w:eastAsia="Times New Roman" w:hAnsi="Tahoma" w:cs="Times New Roman"/>
      <w:sz w:val="20"/>
      <w:szCs w:val="20"/>
      <w:lang w:val="en-US"/>
    </w:rPr>
  </w:style>
  <w:style w:type="character" w:styleId="Hiperveza">
    <w:name w:val="Hyperlink"/>
    <w:basedOn w:val="Zadanifontodlomka"/>
    <w:uiPriority w:val="99"/>
    <w:unhideWhenUsed/>
    <w:rsid w:val="00F3583B"/>
    <w:rPr>
      <w:color w:val="0563C1" w:themeColor="hyperlink"/>
      <w:u w:val="single"/>
    </w:rPr>
  </w:style>
  <w:style w:type="character" w:styleId="Nerijeenospominjanje">
    <w:name w:val="Unresolved Mention"/>
    <w:basedOn w:val="Zadanifontodlomka"/>
    <w:uiPriority w:val="99"/>
    <w:semiHidden/>
    <w:unhideWhenUsed/>
    <w:rsid w:val="00F35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321785">
      <w:bodyDiv w:val="1"/>
      <w:marLeft w:val="0"/>
      <w:marRight w:val="0"/>
      <w:marTop w:val="0"/>
      <w:marBottom w:val="0"/>
      <w:divBdr>
        <w:top w:val="none" w:sz="0" w:space="0" w:color="auto"/>
        <w:left w:val="none" w:sz="0" w:space="0" w:color="auto"/>
        <w:bottom w:val="none" w:sz="0" w:space="0" w:color="auto"/>
        <w:right w:val="none" w:sz="0" w:space="0" w:color="auto"/>
      </w:divBdr>
    </w:div>
    <w:div w:id="1862280526">
      <w:bodyDiv w:val="1"/>
      <w:marLeft w:val="0"/>
      <w:marRight w:val="0"/>
      <w:marTop w:val="0"/>
      <w:marBottom w:val="0"/>
      <w:divBdr>
        <w:top w:val="none" w:sz="0" w:space="0" w:color="auto"/>
        <w:left w:val="none" w:sz="0" w:space="0" w:color="auto"/>
        <w:bottom w:val="none" w:sz="0" w:space="0" w:color="auto"/>
        <w:right w:val="none" w:sz="0" w:space="0" w:color="auto"/>
      </w:divBdr>
    </w:div>
    <w:div w:id="212804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o.saina@rovinj-rovigno.hr" TargetMode="External"/><Relationship Id="rId3" Type="http://schemas.openxmlformats.org/officeDocument/2006/relationships/settings" Target="settings.xml"/><Relationship Id="rId7" Type="http://schemas.openxmlformats.org/officeDocument/2006/relationships/hyperlink" Target="mailto:ines.krajcak@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agan.poropat@rovinj-rovigno.hr"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7038</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Mihovil</dc:creator>
  <cp:lastModifiedBy>Sanja</cp:lastModifiedBy>
  <cp:revision>2</cp:revision>
  <cp:lastPrinted>2025-01-07T09:34:00Z</cp:lastPrinted>
  <dcterms:created xsi:type="dcterms:W3CDTF">2026-01-19T11:11:00Z</dcterms:created>
  <dcterms:modified xsi:type="dcterms:W3CDTF">2026-01-19T11:11:00Z</dcterms:modified>
</cp:coreProperties>
</file>