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A26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14:ligatures w14:val="none"/>
        </w:rPr>
      </w:pPr>
      <w:r w:rsidRPr="003120DE">
        <w:rPr>
          <w:rFonts w:ascii="Calibri" w:eastAsia="Times New Roman" w:hAnsi="Calibri" w:cs="Times New Roman"/>
          <w:snapToGrid w:val="0"/>
          <w:kern w:val="0"/>
          <w:sz w:val="24"/>
          <w:szCs w:val="24"/>
          <w14:ligatures w14:val="none"/>
        </w:rPr>
        <w:t xml:space="preserve">Na temelju Pravilnika o financiranju programa, projekata i manifestacija koje provode organizacije civilnog društva (Službeni glasnik Grada Rovinja-Rovigno br. 10/15) Gradonačelnik Grada Rovinja-Rovigno objavljuje </w:t>
      </w:r>
    </w:p>
    <w:p w14:paraId="4A80B37D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46729A87" w14:textId="77777777" w:rsidR="003120DE" w:rsidRPr="003120DE" w:rsidRDefault="003120DE" w:rsidP="003120D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3120DE">
        <w:rPr>
          <w:rFonts w:ascii="Calibri" w:eastAsia="Times New Roman" w:hAnsi="Calibri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Javni poziv udrugama iz područja tehničke kulture za financiranje nabave opreme </w:t>
      </w:r>
    </w:p>
    <w:p w14:paraId="359EF7E6" w14:textId="77777777" w:rsidR="003120DE" w:rsidRPr="003120DE" w:rsidRDefault="003120DE" w:rsidP="003120D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E98F7A4" w14:textId="77777777" w:rsidR="003120DE" w:rsidRPr="003120DE" w:rsidRDefault="003120DE" w:rsidP="003120DE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(1) Predmet ovog poziva je prikupljanje prijava za jednokratnu potporu udrugama za nabavu informatičke opreme radi </w:t>
      </w:r>
      <w:r w:rsidRPr="003120DE">
        <w:rPr>
          <w:rFonts w:eastAsia="Times New Roman" w:cstheme="minorHAnsi"/>
          <w:color w:val="000000" w:themeColor="text1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jačanje kapaciteta i prepoznatljivosti </w:t>
      </w:r>
      <w:r w:rsidRPr="003120DE">
        <w:rPr>
          <w:rFonts w:eastAsia="Times New Roman" w:cstheme="minorHAnsi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udruga koje su usmjerene na aktivnosti iz područja kulture i tehničke kulture. </w:t>
      </w:r>
    </w:p>
    <w:p w14:paraId="3D611430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0504576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SimSun" w:hAnsi="Calibri" w:cs="Times New Roman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3120DE">
        <w:rPr>
          <w:rFonts w:ascii="Calibri" w:eastAsia="SimSun" w:hAnsi="Calibri" w:cs="Times New Roman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(2) Cilj Poziva je </w:t>
      </w: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potpora udrugama registriranim na području Grada Rovinja-Rovigno koje kroz svoje područje djelovanja provode aktivnosti usmjerene određenim društvenim skupinama radi unaprjeđenja kvalitete života, promicanje kulturnog umjetničkog amaterizma,</w:t>
      </w:r>
      <w:r w:rsidRPr="003120DE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hr-HR"/>
          <w14:ligatures w14:val="none"/>
        </w:rPr>
        <w:t xml:space="preserve"> </w:t>
      </w: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zaštitu i promicanje glazbenog nasljeđa sredine u kojoj djeluje udruga, poticanje djece, mladih i odraslih na aktivno sudjelovanje u društvu, promicanje vizualnih i novih medijskih kultura, te </w:t>
      </w:r>
      <w:r w:rsidRPr="003120DE">
        <w:rPr>
          <w:rFonts w:ascii="Calibri" w:eastAsia="SimSun" w:hAnsi="Calibri" w:cs="Times New Roman"/>
          <w:color w:val="000000" w:themeColor="text1"/>
          <w:kern w:val="0"/>
          <w:sz w:val="24"/>
          <w:szCs w:val="24"/>
          <w:lang w:eastAsia="zh-CN"/>
          <w14:ligatures w14:val="none"/>
        </w:rPr>
        <w:t>razvitak i promidžba tehničke kulture i radioamaterizma</w:t>
      </w: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.</w:t>
      </w:r>
    </w:p>
    <w:p w14:paraId="32859968" w14:textId="77777777" w:rsidR="003120DE" w:rsidRPr="003120DE" w:rsidRDefault="003120DE" w:rsidP="003120DE">
      <w:pPr>
        <w:spacing w:after="0" w:line="240" w:lineRule="auto"/>
        <w:ind w:left="360"/>
        <w:rPr>
          <w:rFonts w:ascii="Calibri" w:eastAsia="SimSun" w:hAnsi="Calibri" w:cs="Times New Roman"/>
          <w:color w:val="000000" w:themeColor="text1"/>
          <w:kern w:val="0"/>
          <w:sz w:val="24"/>
          <w:szCs w:val="24"/>
          <w:lang w:eastAsia="zh-CN"/>
          <w14:ligatures w14:val="none"/>
        </w:rPr>
      </w:pPr>
    </w:p>
    <w:p w14:paraId="4A5B06F1" w14:textId="10B6AACD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(3) Ukupno planirana vrijednost ovog poziva je </w:t>
      </w:r>
      <w:r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1.500</w:t>
      </w: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,00 EUR.</w:t>
      </w:r>
    </w:p>
    <w:p w14:paraId="2126356D" w14:textId="5B85FB83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Odobrava se jedna financijska potpora u iznosu do najviše </w:t>
      </w:r>
      <w:r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1.500</w:t>
      </w: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,00 EUR.</w:t>
      </w:r>
    </w:p>
    <w:p w14:paraId="51DC6353" w14:textId="77777777" w:rsidR="003120DE" w:rsidRPr="003120DE" w:rsidRDefault="003120DE" w:rsidP="003120D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EDB40FF" w14:textId="2ECB785F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(4) Rok za podnošenje završava </w:t>
      </w:r>
      <w:r>
        <w:rPr>
          <w:rFonts w:ascii="Calibri" w:eastAsia="Times New Roman" w:hAnsi="Calibri" w:cs="Times New Roman"/>
          <w:b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>30</w:t>
      </w:r>
      <w:r w:rsidRPr="003120DE">
        <w:rPr>
          <w:rFonts w:ascii="Calibri" w:eastAsia="Times New Roman" w:hAnsi="Calibri" w:cs="Times New Roman"/>
          <w:b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>.</w:t>
      </w:r>
      <w:r>
        <w:rPr>
          <w:rFonts w:ascii="Calibri" w:eastAsia="Times New Roman" w:hAnsi="Calibri" w:cs="Times New Roman"/>
          <w:b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 xml:space="preserve"> studenog </w:t>
      </w:r>
      <w:r w:rsidRPr="003120DE">
        <w:rPr>
          <w:rFonts w:ascii="Calibri" w:eastAsia="Times New Roman" w:hAnsi="Calibri" w:cs="Times New Roman"/>
          <w:b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Pr="003120DE">
        <w:rPr>
          <w:rFonts w:ascii="Calibri" w:eastAsia="Times New Roman" w:hAnsi="Calibri" w:cs="Times New Roman"/>
          <w:b/>
          <w:bCs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>202</w:t>
      </w:r>
      <w:r>
        <w:rPr>
          <w:rFonts w:ascii="Calibri" w:eastAsia="Times New Roman" w:hAnsi="Calibri" w:cs="Times New Roman"/>
          <w:b/>
          <w:bCs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>5</w:t>
      </w:r>
      <w:r w:rsidRPr="003120DE">
        <w:rPr>
          <w:rFonts w:ascii="Calibri" w:eastAsia="Times New Roman" w:hAnsi="Calibri" w:cs="Times New Roman"/>
          <w:b/>
          <w:bCs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>. godine</w:t>
      </w:r>
      <w:r>
        <w:rPr>
          <w:rFonts w:ascii="Calibri" w:eastAsia="Times New Roman" w:hAnsi="Calibri" w:cs="Times New Roman"/>
          <w:b/>
          <w:bCs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 xml:space="preserve"> u 16:00h</w:t>
      </w:r>
      <w:r w:rsidRPr="003120DE">
        <w:rPr>
          <w:rFonts w:ascii="Calibri" w:eastAsia="Times New Roman" w:hAnsi="Calibri" w:cs="Times New Roman"/>
          <w:b/>
          <w:bCs/>
          <w:color w:val="000000" w:themeColor="text1"/>
          <w:kern w:val="0"/>
          <w:sz w:val="24"/>
          <w:szCs w:val="24"/>
          <w:u w:val="single"/>
          <w:lang w:eastAsia="hr-HR"/>
          <w14:ligatures w14:val="none"/>
        </w:rPr>
        <w:t>.</w:t>
      </w:r>
    </w:p>
    <w:p w14:paraId="0C5921F3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2781A4D" w14:textId="77777777" w:rsidR="003120DE" w:rsidRPr="003120DE" w:rsidRDefault="003120DE" w:rsidP="003120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(5) </w:t>
      </w: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Udruga može prijaviti najviše jedan program u okviru programskog područja ovog Natječaja, na razdoblje provedbe do kraja kalendarske godine.  Prijavu programa na Natječaj može podnijeti udruga koja je upisana u Registar udruga i djeluje najmanje tri godine zaključno s danom objave Javnog natječaja, koja je programski usmjerena na rad u navedenom programskom području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Rovinju-Rovigno.</w:t>
      </w:r>
    </w:p>
    <w:p w14:paraId="6495F08F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673A9010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Prijava mora sadržavati:</w:t>
      </w:r>
    </w:p>
    <w:p w14:paraId="4CB5A827" w14:textId="77777777" w:rsidR="003120DE" w:rsidRPr="003120DE" w:rsidRDefault="003120DE" w:rsidP="003120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Prijavne obrasce</w:t>
      </w:r>
    </w:p>
    <w:p w14:paraId="7000C10C" w14:textId="77777777" w:rsidR="003120DE" w:rsidRPr="003120DE" w:rsidRDefault="003120DE" w:rsidP="003120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Presliku ponude</w:t>
      </w:r>
    </w:p>
    <w:p w14:paraId="67FAE43D" w14:textId="77777777" w:rsidR="003120DE" w:rsidRPr="003120DE" w:rsidRDefault="003120DE" w:rsidP="003120DE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F12F42B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Prije potpisa ugovora udruga će morati priložiti dokaze da se protiv odgovorne osobe u udruzi ne vodi kazneni postupak, te da udruga ima podmirene sve doprinose, poreze i ostale naknade  prema državi i Gradu Rovinju-Rovigno.</w:t>
      </w:r>
    </w:p>
    <w:p w14:paraId="352DE0B3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C120D04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3120DE">
        <w:rPr>
          <w:rFonts w:ascii="Calibri" w:eastAsia="Times New Roman" w:hAnsi="Calibri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dvije godine</w:t>
      </w: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, računajući od dana kada mu je upućena pisana obavijest o utvrđenom neispunjavanju ugovornih obveza </w:t>
      </w:r>
    </w:p>
    <w:p w14:paraId="1B8A3210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FAF60F6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(6) Prijave procjenjuje Povjerenstvo za procjenu prijava prijavljenih na Javni poziv (u daljnjem tekstu: Povjerenstvo) koje imenuje gradonačelnik Grada Rovinja -Rovigno.</w:t>
      </w:r>
    </w:p>
    <w:p w14:paraId="26278C58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63FD0AD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Prilikom procjene, Povjerenstvo uvidom u Registar udruga provjerava usklađenost statuta podnositelja prijave sa Zakonom o udrugama („Narodne novine“, 74/14, 70/17, 98/19, 151/22), utvrđuje imaju li osobe ovlaštene za zastupanje podnositelja prijave mandat za zastupanje ta da li joj je područje djelovanja u skladu s navedenim programskim područjima u točci 2 ovog Poziva.</w:t>
      </w:r>
    </w:p>
    <w:p w14:paraId="69356C57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18A2A3C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Prilikom procjene Povjerenstvo uvidom u Registar neprofitnih organizacija provjerava vodi li podnositelj prijave za sufinanciranje uredno financijsko poslovanje, te provjerava izvršava li uredno sve ugovorne obveze za prethodno odobrene potpore i financijska sredstava temeljem prijašnjih ugovora o dodjeli sredstava. </w:t>
      </w:r>
    </w:p>
    <w:p w14:paraId="6C831776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C27F7A2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Za prijave koje udovoljavaju propisanim uvjetima, na prijedlog Povjerenstva, Gradonačelnik donosi Odluku o dodjeli sredstava najkasnije u roku od 30 dana od dana isteka roka za dostavu prijava. Temeljem Odluke o dodjeli sredstava nositelj projekta odnosno partner s Gradom Rovinjem - Rovigno potpisuje Ugovor o dodjeli sredstava.</w:t>
      </w:r>
    </w:p>
    <w:p w14:paraId="2454061A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467ADDD9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(7) Prijave se dostavljaju isključivo na propisanom prijavnom obrascu dostupnog na mrežnim stranicama </w:t>
      </w:r>
      <w:hyperlink r:id="rId7" w:history="1">
        <w:r w:rsidRPr="003120DE">
          <w:rPr>
            <w:rFonts w:ascii="Calibri" w:eastAsia="Times New Roman" w:hAnsi="Calibri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www.rovinj-rovigno.hr</w:t>
        </w:r>
      </w:hyperlink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29DB5D4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27558AB7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Natječajnu dokumentaciju u tiskanom obliku treba poslati preporučeno poštom, putem dostavljača ili osobno (predaja u urudžbenom uredu) na sljedeću adresu:</w:t>
      </w:r>
    </w:p>
    <w:p w14:paraId="17B75C55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705DF827" w14:textId="77777777" w:rsidR="003120DE" w:rsidRPr="003120DE" w:rsidRDefault="003120DE" w:rsidP="003120DE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8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8"/>
          <w:szCs w:val="28"/>
          <w:lang w:eastAsia="hr-HR"/>
          <w14:ligatures w14:val="none"/>
        </w:rPr>
        <w:t xml:space="preserve">Grad Rovinj-Rovigno, Trg </w:t>
      </w:r>
      <w:proofErr w:type="spellStart"/>
      <w:r w:rsidRPr="003120DE">
        <w:rPr>
          <w:rFonts w:ascii="Calibri" w:eastAsia="Times New Roman" w:hAnsi="Calibri" w:cs="Times New Roman"/>
          <w:kern w:val="0"/>
          <w:sz w:val="28"/>
          <w:szCs w:val="28"/>
          <w:lang w:eastAsia="hr-HR"/>
          <w14:ligatures w14:val="none"/>
        </w:rPr>
        <w:t>Matteotti</w:t>
      </w:r>
      <w:proofErr w:type="spellEnd"/>
      <w:r w:rsidRPr="003120DE">
        <w:rPr>
          <w:rFonts w:ascii="Calibri" w:eastAsia="Times New Roman" w:hAnsi="Calibri" w:cs="Times New Roman"/>
          <w:kern w:val="0"/>
          <w:sz w:val="28"/>
          <w:szCs w:val="28"/>
          <w:lang w:eastAsia="hr-HR"/>
          <w14:ligatures w14:val="none"/>
        </w:rPr>
        <w:t xml:space="preserve"> 2, Rovinj-Rovigno</w:t>
      </w:r>
    </w:p>
    <w:p w14:paraId="6005D0C0" w14:textId="77777777" w:rsidR="003120DE" w:rsidRPr="003120DE" w:rsidRDefault="003120DE" w:rsidP="003120DE">
      <w:pPr>
        <w:spacing w:after="0" w:line="240" w:lineRule="auto"/>
        <w:jc w:val="center"/>
        <w:rPr>
          <w:rFonts w:ascii="Calibri" w:eastAsia="Times New Roman" w:hAnsi="Calibri" w:cs="Times New Roman"/>
          <w:bCs/>
          <w:kern w:val="0"/>
          <w:sz w:val="28"/>
          <w:szCs w:val="28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8"/>
          <w:szCs w:val="28"/>
          <w:lang w:eastAsia="hr-HR"/>
          <w14:ligatures w14:val="none"/>
        </w:rPr>
        <w:t>„NE OTVARATI-</w:t>
      </w:r>
      <w:r w:rsidRPr="003120DE">
        <w:rPr>
          <w:rFonts w:ascii="Calibri" w:eastAsia="Times New Roman" w:hAnsi="Calibri" w:cs="Times New Roman"/>
          <w:bCs/>
          <w:kern w:val="0"/>
          <w:sz w:val="28"/>
          <w:szCs w:val="28"/>
          <w:lang w:eastAsia="hr-HR"/>
          <w14:ligatures w14:val="none"/>
        </w:rPr>
        <w:t xml:space="preserve"> naziv poziva</w:t>
      </w:r>
      <w:r w:rsidRPr="003120DE">
        <w:rPr>
          <w:rFonts w:ascii="Calibri" w:eastAsia="Times New Roman" w:hAnsi="Calibri" w:cs="Times New Roman"/>
          <w:kern w:val="0"/>
          <w:sz w:val="28"/>
          <w:szCs w:val="28"/>
          <w:lang w:eastAsia="hr-HR"/>
          <w14:ligatures w14:val="none"/>
        </w:rPr>
        <w:t>“</w:t>
      </w:r>
    </w:p>
    <w:p w14:paraId="5A2634D5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06C5BC7A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Razmatrat će se samo prijave koje su pravodobno dostavljene, te koje u cijelosti zadovoljavaju propisane uvjete Javnog poziva.</w:t>
      </w:r>
    </w:p>
    <w:p w14:paraId="6ADC59C7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</w:p>
    <w:p w14:paraId="226D0FBF" w14:textId="66815200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(8) Sva pitanja vezana uz ovaj Javni poziv mogu se postaviti isključivo elektroničkim putem, slanjem upita na adresu elektronske pošte: </w:t>
      </w:r>
      <w:hyperlink r:id="rId8" w:history="1">
        <w:r w:rsidRPr="003120DE">
          <w:rPr>
            <w:rFonts w:ascii="Calibri" w:eastAsia="Times New Roman" w:hAnsi="Calibri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dean.cvitic@rovinj-rovigno.hr</w:t>
        </w:r>
      </w:hyperlink>
    </w:p>
    <w:p w14:paraId="4D01CDF4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A167388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KLASA: 610-01/25-01/99</w:t>
      </w:r>
    </w:p>
    <w:p w14:paraId="07DD8A12" w14:textId="77777777" w:rsid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URBROJ: 2163-8-09-01/1-25-2</w:t>
      </w:r>
    </w:p>
    <w:p w14:paraId="0F2396D2" w14:textId="2C5924B5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Rovinj, </w:t>
      </w:r>
      <w:r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27. listopada 2025</w:t>
      </w: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35D9EF9" w14:textId="77777777" w:rsidR="003120DE" w:rsidRPr="003120DE" w:rsidRDefault="003120DE" w:rsidP="003120D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A8A880" w14:textId="77777777" w:rsidR="003120DE" w:rsidRPr="003120DE" w:rsidRDefault="003120DE" w:rsidP="003120DE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</w:pPr>
      <w:r w:rsidRPr="003120DE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Gradonačelnik</w:t>
      </w:r>
    </w:p>
    <w:p w14:paraId="7654FB82" w14:textId="571AC282" w:rsidR="003120DE" w:rsidRPr="003120DE" w:rsidRDefault="003120DE" w:rsidP="003120DE">
      <w:pPr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 xml:space="preserve">Emil </w:t>
      </w:r>
      <w:proofErr w:type="spellStart"/>
      <w:r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Nimčević</w:t>
      </w:r>
      <w:proofErr w:type="spellEnd"/>
      <w:r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, prof.</w:t>
      </w:r>
    </w:p>
    <w:p w14:paraId="35418F3B" w14:textId="77777777" w:rsidR="003120DE" w:rsidRPr="003120DE" w:rsidRDefault="003120DE" w:rsidP="00312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F58FA7D" w14:textId="77777777" w:rsidR="00BB3069" w:rsidRDefault="00BB3069"/>
    <w:sectPr w:rsidR="00BB3069" w:rsidSect="003120DE"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8EE8" w14:textId="77777777" w:rsidR="00EA32EF" w:rsidRDefault="00EA32EF">
      <w:pPr>
        <w:spacing w:after="0" w:line="240" w:lineRule="auto"/>
      </w:pPr>
      <w:r>
        <w:separator/>
      </w:r>
    </w:p>
  </w:endnote>
  <w:endnote w:type="continuationSeparator" w:id="0">
    <w:p w14:paraId="292CE5FD" w14:textId="77777777" w:rsidR="00EA32EF" w:rsidRDefault="00EA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4F13" w14:textId="77777777" w:rsidR="00EA32EF" w:rsidRDefault="00EA32EF">
      <w:pPr>
        <w:spacing w:after="0" w:line="240" w:lineRule="auto"/>
      </w:pPr>
      <w:r>
        <w:separator/>
      </w:r>
    </w:p>
  </w:footnote>
  <w:footnote w:type="continuationSeparator" w:id="0">
    <w:p w14:paraId="3FBE8BBB" w14:textId="77777777" w:rsidR="00EA32EF" w:rsidRDefault="00EA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9E94" w14:textId="77777777" w:rsidR="003120DE" w:rsidRDefault="003120DE" w:rsidP="008F039A">
    <w:pPr>
      <w:pStyle w:val="Zaglavlje"/>
      <w:framePr w:wrap="auto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11706CEF" w14:textId="77777777" w:rsidR="003120DE" w:rsidRDefault="003120DE" w:rsidP="008F039A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48B5"/>
    <w:multiLevelType w:val="hybridMultilevel"/>
    <w:tmpl w:val="1C7E60D0"/>
    <w:lvl w:ilvl="0" w:tplc="4AFE77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8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DE"/>
    <w:rsid w:val="000D18F0"/>
    <w:rsid w:val="003120DE"/>
    <w:rsid w:val="00332D20"/>
    <w:rsid w:val="006C5C6F"/>
    <w:rsid w:val="006D7E31"/>
    <w:rsid w:val="00820F01"/>
    <w:rsid w:val="00973473"/>
    <w:rsid w:val="00A65902"/>
    <w:rsid w:val="00BB3069"/>
    <w:rsid w:val="00EA32EF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72EF"/>
  <w15:chartTrackingRefBased/>
  <w15:docId w15:val="{BB134BBB-1B3B-4E9B-A8D9-0C5A6BB5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2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2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2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2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2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20D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20D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20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20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20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20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20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20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20D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2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20D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20DE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rsid w:val="003120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3120D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Brojstranice">
    <w:name w:val="page number"/>
    <w:rsid w:val="003120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.cvitic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cp:lastPrinted>2025-10-24T08:52:00Z</cp:lastPrinted>
  <dcterms:created xsi:type="dcterms:W3CDTF">2025-10-24T08:48:00Z</dcterms:created>
  <dcterms:modified xsi:type="dcterms:W3CDTF">2025-10-24T09:19:00Z</dcterms:modified>
</cp:coreProperties>
</file>