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187D" w14:textId="58E6519C" w:rsidR="009A7F55" w:rsidRPr="00C015D5" w:rsidRDefault="009A7F55" w:rsidP="009A7F55">
      <w:pPr>
        <w:ind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 xml:space="preserve">Ai sensi della disposizione dell’articolo 31 del Regolamento del Consiglio municipale della Città di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 (“Bollettino ufficiale della Città di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”,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nn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. 4/18 e 2/21), il Consiglio municipale della Città di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, alla seduta tenutasi il giorno </w:t>
      </w:r>
      <w:r w:rsidR="00447538" w:rsidRPr="00C015D5">
        <w:rPr>
          <w:rFonts w:ascii="Arial" w:hAnsi="Arial" w:cs="Arial"/>
          <w:sz w:val="22"/>
          <w:szCs w:val="22"/>
          <w:lang w:val="it-IT"/>
        </w:rPr>
        <w:t>13 marzo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 2024, ha emanato il </w:t>
      </w:r>
    </w:p>
    <w:p w14:paraId="5EC2770F" w14:textId="77777777" w:rsidR="009A7F55" w:rsidRPr="00C015D5" w:rsidRDefault="009A7F55" w:rsidP="009A7F55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55E59D5" w14:textId="77777777" w:rsidR="009A7F55" w:rsidRPr="00C015D5" w:rsidRDefault="009A7F55" w:rsidP="009A7F55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FA922FB" w14:textId="77777777" w:rsidR="009A7F55" w:rsidRPr="00C015D5" w:rsidRDefault="009A7F55" w:rsidP="009A7F55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PROGRAMMA DI LAVORO</w:t>
      </w:r>
    </w:p>
    <w:p w14:paraId="46AFF8E2" w14:textId="09AED7DB" w:rsidR="009A7F55" w:rsidRPr="00C015D5" w:rsidRDefault="009A7F55" w:rsidP="009A7F55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del Consiglio municipale della Città di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per il 202</w:t>
      </w:r>
      <w:r w:rsidR="00342A8B" w:rsidRPr="00C015D5">
        <w:rPr>
          <w:rFonts w:ascii="Arial" w:hAnsi="Arial" w:cs="Arial"/>
          <w:b/>
          <w:bCs/>
          <w:sz w:val="22"/>
          <w:szCs w:val="22"/>
          <w:lang w:val="it-IT"/>
        </w:rPr>
        <w:t>4</w:t>
      </w:r>
    </w:p>
    <w:p w14:paraId="67EBE01F" w14:textId="77777777" w:rsidR="009A7F55" w:rsidRPr="00C015D5" w:rsidRDefault="009A7F55" w:rsidP="009A7F55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F020649" w14:textId="1AD4589C" w:rsidR="009A7F55" w:rsidRPr="00C015D5" w:rsidRDefault="009A7F55" w:rsidP="009A7F55">
      <w:pPr>
        <w:ind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 xml:space="preserve">Al fine di realizzare i propri compiti ed incentivare efficacemente lo sviluppo della città quale unità di autogoverno locale, il Regolamento del Consiglio municipale della Città di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 prescrive l’obbligo di emanare il Programma di lavoro del </w:t>
      </w:r>
      <w:r w:rsidR="008563BE" w:rsidRPr="00C015D5">
        <w:rPr>
          <w:rFonts w:ascii="Arial" w:hAnsi="Arial" w:cs="Arial"/>
          <w:sz w:val="22"/>
          <w:szCs w:val="22"/>
          <w:lang w:val="it-IT"/>
        </w:rPr>
        <w:t>Consiglio municipale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 per l’anno solare.</w:t>
      </w:r>
    </w:p>
    <w:p w14:paraId="7718E3A1" w14:textId="2FA1D57D" w:rsidR="008C063D" w:rsidRPr="00C015D5" w:rsidRDefault="009A7F55" w:rsidP="008C063D">
      <w:pPr>
        <w:ind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Il programma di lavoro del Consiglio municipale si fonda sulla previsione e sulla stima della mole dei lavori e dei compiti che scaturiscono dalla Legge sull’autogoverno locale e territoriale (regionale), da altre leggi speciali, dallo Statuto della Città di Rovinj-</w:t>
      </w:r>
      <w:r w:rsidR="008C063D" w:rsidRPr="00C015D5">
        <w:rPr>
          <w:rFonts w:ascii="Arial" w:hAnsi="Arial" w:cs="Arial"/>
          <w:sz w:val="22"/>
          <w:szCs w:val="22"/>
          <w:lang w:val="it-IT"/>
        </w:rPr>
        <w:t xml:space="preserve"> Rovigno, dalle delibere e da altri atti generali.</w:t>
      </w:r>
    </w:p>
    <w:p w14:paraId="10E18F14" w14:textId="77777777" w:rsidR="008C063D" w:rsidRPr="00C015D5" w:rsidRDefault="008C063D" w:rsidP="008C063D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</w:p>
    <w:p w14:paraId="383AA1D9" w14:textId="77777777" w:rsidR="008C063D" w:rsidRPr="00C015D5" w:rsidRDefault="008C063D" w:rsidP="008C063D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GENNAIO – MARZO</w:t>
      </w:r>
    </w:p>
    <w:p w14:paraId="3C5FC26C" w14:textId="77777777" w:rsidR="008C063D" w:rsidRPr="00C015D5" w:rsidRDefault="008C063D" w:rsidP="008C063D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40B272BD" w14:textId="3641063D" w:rsidR="008C063D" w:rsidRPr="00C015D5" w:rsidRDefault="008C063D" w:rsidP="008C063D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  <w:lang w:val="it-IT" w:eastAsia="hr-HR"/>
        </w:rPr>
      </w:pPr>
      <w:bookmarkStart w:id="0" w:name="_Hlk164339457"/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Relazione sulla realizzazione del Programma di lavoro del Consiglio municipale della Città di </w:t>
      </w:r>
      <w:proofErr w:type="spellStart"/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Rovinj-Rovigno</w:t>
      </w:r>
      <w:proofErr w:type="spellEnd"/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 nel 202</w:t>
      </w:r>
      <w:r w:rsidR="007F5518"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3</w:t>
      </w:r>
    </w:p>
    <w:p w14:paraId="18E89DC5" w14:textId="77777777" w:rsidR="008C063D" w:rsidRPr="00C015D5" w:rsidRDefault="008C063D" w:rsidP="008C063D">
      <w:pPr>
        <w:pStyle w:val="ListParagraph"/>
        <w:ind w:left="426"/>
        <w:jc w:val="both"/>
        <w:rPr>
          <w:rFonts w:ascii="Arial" w:hAnsi="Arial" w:cs="Arial"/>
          <w:color w:val="000000"/>
          <w:sz w:val="22"/>
          <w:szCs w:val="22"/>
          <w:lang w:val="it-IT" w:eastAsia="hr-HR"/>
        </w:rPr>
      </w:pPr>
      <w:r w:rsidRPr="00C015D5">
        <w:rPr>
          <w:rFonts w:ascii="Arial" w:hAnsi="Arial" w:cs="Arial"/>
          <w:color w:val="000000"/>
          <w:sz w:val="22"/>
          <w:szCs w:val="22"/>
          <w:lang w:val="it-IT" w:eastAsia="hr-HR"/>
        </w:rPr>
        <w:t>Proponente: il presidente del Consiglio municipale</w:t>
      </w:r>
    </w:p>
    <w:p w14:paraId="2EF951A1" w14:textId="77777777" w:rsidR="008C063D" w:rsidRPr="00C015D5" w:rsidRDefault="008C063D" w:rsidP="008C063D">
      <w:pPr>
        <w:pStyle w:val="ListParagraph"/>
        <w:ind w:left="426"/>
        <w:jc w:val="both"/>
        <w:rPr>
          <w:rFonts w:ascii="Arial" w:hAnsi="Arial" w:cs="Arial"/>
          <w:color w:val="000000"/>
          <w:sz w:val="22"/>
          <w:szCs w:val="22"/>
          <w:lang w:val="it-IT" w:eastAsia="hr-HR"/>
        </w:rPr>
      </w:pPr>
      <w:r w:rsidRPr="00C015D5">
        <w:rPr>
          <w:rFonts w:ascii="Arial" w:hAnsi="Arial" w:cs="Arial"/>
          <w:color w:val="000000"/>
          <w:sz w:val="22"/>
          <w:szCs w:val="22"/>
          <w:lang w:val="it-IT" w:eastAsia="hr-HR"/>
        </w:rPr>
        <w:t>Titolare dell’elaborazione professionale: Ufficio del Consiglio municipale e del sindaco</w:t>
      </w:r>
    </w:p>
    <w:p w14:paraId="2DBD56C5" w14:textId="77777777" w:rsidR="008C063D" w:rsidRPr="00C015D5" w:rsidRDefault="008C063D" w:rsidP="008C063D">
      <w:pPr>
        <w:pStyle w:val="ListParagraph"/>
        <w:ind w:left="360" w:firstLine="66"/>
        <w:jc w:val="both"/>
        <w:rPr>
          <w:rFonts w:ascii="Arial" w:hAnsi="Arial" w:cs="Arial"/>
          <w:sz w:val="22"/>
          <w:szCs w:val="22"/>
          <w:lang w:val="it-IT"/>
        </w:rPr>
      </w:pPr>
    </w:p>
    <w:p w14:paraId="53B68FC5" w14:textId="6F31D503" w:rsidR="008C063D" w:rsidRPr="00C015D5" w:rsidRDefault="008C063D" w:rsidP="008C063D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  <w:lang w:val="it-IT" w:eastAsia="hr-HR"/>
        </w:rPr>
      </w:pPr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Proposta di Programma di lavoro del Consiglio municipale della Città di </w:t>
      </w:r>
      <w:proofErr w:type="spellStart"/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Rovinj-Rovigno</w:t>
      </w:r>
      <w:proofErr w:type="spellEnd"/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 per il 202</w:t>
      </w:r>
      <w:r w:rsidR="007F5518"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4</w:t>
      </w:r>
    </w:p>
    <w:p w14:paraId="1DB647FE" w14:textId="77777777" w:rsidR="008C063D" w:rsidRPr="00C015D5" w:rsidRDefault="008C063D" w:rsidP="008C063D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presidente del Consiglio municipale</w:t>
      </w:r>
    </w:p>
    <w:p w14:paraId="74F4A36D" w14:textId="77777777" w:rsidR="008C063D" w:rsidRPr="00C015D5" w:rsidRDefault="008C063D" w:rsidP="008C063D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Ufficio del Consiglio municipale e del sindaco</w:t>
      </w:r>
    </w:p>
    <w:p w14:paraId="682E89BA" w14:textId="77777777" w:rsidR="008C063D" w:rsidRPr="00C015D5" w:rsidRDefault="008C063D" w:rsidP="008C063D">
      <w:pPr>
        <w:pStyle w:val="ListParagraph"/>
        <w:ind w:left="426"/>
        <w:jc w:val="both"/>
        <w:rPr>
          <w:rFonts w:ascii="Arial" w:hAnsi="Arial" w:cs="Arial"/>
          <w:color w:val="000000"/>
          <w:sz w:val="22"/>
          <w:szCs w:val="22"/>
          <w:lang w:val="it-IT" w:eastAsia="hr-HR"/>
        </w:rPr>
      </w:pPr>
    </w:p>
    <w:p w14:paraId="5C668B98" w14:textId="1AF811A0" w:rsidR="008C063D" w:rsidRPr="00C015D5" w:rsidRDefault="008C063D" w:rsidP="008C063D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Proposta di Delibera sulla ripartizione dei mezzi nel 202</w:t>
      </w:r>
      <w:r w:rsidR="00BF5F53" w:rsidRPr="00C015D5">
        <w:rPr>
          <w:rFonts w:ascii="Arial" w:hAnsi="Arial" w:cs="Arial"/>
          <w:b/>
          <w:sz w:val="22"/>
          <w:szCs w:val="22"/>
          <w:lang w:val="it-IT"/>
        </w:rPr>
        <w:t>4</w:t>
      </w: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 per l’attività regolare dei partiti politici nel Consiglio municipale della Città di </w:t>
      </w:r>
      <w:proofErr w:type="spellStart"/>
      <w:r w:rsidRPr="00C015D5">
        <w:rPr>
          <w:rFonts w:ascii="Arial" w:hAnsi="Arial" w:cs="Arial"/>
          <w:b/>
          <w:sz w:val="22"/>
          <w:szCs w:val="22"/>
          <w:lang w:val="it-IT"/>
        </w:rPr>
        <w:t>Rovinj-Rovigno</w:t>
      </w:r>
      <w:proofErr w:type="spellEnd"/>
    </w:p>
    <w:p w14:paraId="65063D0E" w14:textId="77777777" w:rsidR="008C063D" w:rsidRPr="00C015D5" w:rsidRDefault="008C063D" w:rsidP="008C063D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3B611F13" w14:textId="77777777" w:rsidR="008C063D" w:rsidRPr="00C015D5" w:rsidRDefault="008C063D" w:rsidP="008C063D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Ufficio del Consiglio municipale e del sindaco, Settore amministrativo per il bilancio, le finanze e la riscossione di introiti.</w:t>
      </w:r>
    </w:p>
    <w:p w14:paraId="17F1DF57" w14:textId="77777777" w:rsidR="008C063D" w:rsidRPr="00C015D5" w:rsidRDefault="008C063D" w:rsidP="008C063D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5F86D947" w14:textId="3BF2A8EF" w:rsidR="002913CB" w:rsidRPr="00C015D5" w:rsidRDefault="002913CB" w:rsidP="002913CB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  <w:lang w:val="it-IT" w:eastAsia="hr-HR"/>
        </w:rPr>
      </w:pPr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Relazione sul lavoro svolto dal Sindaco e dall’amministrazione municipale nel periodo luglio-dicembre 202</w:t>
      </w:r>
      <w:r w:rsidR="00D53556"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3</w:t>
      </w:r>
    </w:p>
    <w:p w14:paraId="534A6A15" w14:textId="77777777" w:rsidR="002913CB" w:rsidRPr="00C015D5" w:rsidRDefault="002913CB" w:rsidP="002913CB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1" w:name="_Hlk157676722"/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bookmarkEnd w:id="1"/>
    <w:p w14:paraId="68D49A0B" w14:textId="1F557B5E" w:rsidR="002913CB" w:rsidRPr="00C015D5" w:rsidRDefault="002913CB" w:rsidP="002913CB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Ufficio del Consiglio municipale e del sindaco</w:t>
      </w:r>
      <w:r w:rsidR="00D53556" w:rsidRPr="00C015D5">
        <w:rPr>
          <w:rFonts w:ascii="Arial" w:hAnsi="Arial" w:cs="Arial"/>
          <w:sz w:val="22"/>
          <w:szCs w:val="22"/>
          <w:lang w:val="it-IT"/>
        </w:rPr>
        <w:t>, tutti i settori amministrativi</w:t>
      </w:r>
    </w:p>
    <w:p w14:paraId="3F267FD9" w14:textId="77777777" w:rsidR="002913CB" w:rsidRPr="00C015D5" w:rsidRDefault="002913CB" w:rsidP="002913CB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4303783B" w14:textId="5E7007F7" w:rsidR="002913CB" w:rsidRPr="00C015D5" w:rsidRDefault="002913CB" w:rsidP="002913CB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  <w:lang w:val="it-IT" w:eastAsia="hr-HR"/>
        </w:rPr>
      </w:pPr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Relazione sul lavoro del Consiglio dei giovani della Città di </w:t>
      </w:r>
      <w:proofErr w:type="spellStart"/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Rovinj-Rovigno</w:t>
      </w:r>
      <w:proofErr w:type="spellEnd"/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 nel 202</w:t>
      </w:r>
      <w:r w:rsidR="0012397D"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3</w:t>
      </w:r>
    </w:p>
    <w:p w14:paraId="77284573" w14:textId="77777777" w:rsidR="002913CB" w:rsidRPr="00C015D5" w:rsidRDefault="002913CB" w:rsidP="002913CB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Consiglio dei giovani</w:t>
      </w:r>
    </w:p>
    <w:p w14:paraId="5EFD3AB2" w14:textId="77777777" w:rsidR="002913CB" w:rsidRPr="00C015D5" w:rsidRDefault="002913CB" w:rsidP="002913CB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Ufficio del Consiglio municipale e del sindaco</w:t>
      </w:r>
    </w:p>
    <w:p w14:paraId="5BD87C4F" w14:textId="77777777" w:rsidR="002913CB" w:rsidRPr="00C015D5" w:rsidRDefault="002913CB" w:rsidP="008C063D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00456B76" w14:textId="20C758AC" w:rsidR="003455BF" w:rsidRPr="00C015D5" w:rsidRDefault="001971DC" w:rsidP="009C68F7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Invito pubblico </w:t>
      </w:r>
      <w:r w:rsidR="003455BF"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a p</w:t>
      </w:r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resentare i candidati per il Consiglio dei giovani della Città di </w:t>
      </w:r>
      <w:proofErr w:type="spellStart"/>
      <w:r w:rsidR="003455BF"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Rovinj-Rovigno</w:t>
      </w:r>
      <w:proofErr w:type="spellEnd"/>
      <w:r w:rsidR="003455BF" w:rsidRPr="00C015D5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023849AA" w14:textId="691519BC" w:rsidR="003455BF" w:rsidRPr="00C015D5" w:rsidRDefault="003455BF" w:rsidP="009C68F7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</w:t>
      </w:r>
      <w:r w:rsidR="00EE7374" w:rsidRPr="00C015D5">
        <w:rPr>
          <w:rFonts w:ascii="Arial" w:hAnsi="Arial" w:cs="Arial"/>
          <w:sz w:val="22"/>
          <w:szCs w:val="22"/>
          <w:lang w:val="it-IT"/>
        </w:rPr>
        <w:t>oponente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: </w:t>
      </w:r>
      <w:r w:rsidR="00EE7374" w:rsidRPr="00C015D5">
        <w:rPr>
          <w:rFonts w:ascii="Arial" w:hAnsi="Arial" w:cs="Arial"/>
          <w:sz w:val="22"/>
          <w:szCs w:val="22"/>
          <w:lang w:val="it-IT"/>
        </w:rPr>
        <w:t>i soggetti ai sensi della Legge sui consigli dei giovani</w:t>
      </w:r>
    </w:p>
    <w:p w14:paraId="2AE29931" w14:textId="77777777" w:rsidR="00972AB9" w:rsidRPr="00C015D5" w:rsidRDefault="00972AB9" w:rsidP="00972AB9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Ufficio del Consiglio municipale e del sindaco</w:t>
      </w:r>
    </w:p>
    <w:p w14:paraId="656DCB34" w14:textId="77777777" w:rsidR="003455BF" w:rsidRPr="00C015D5" w:rsidRDefault="003455BF" w:rsidP="009C68F7">
      <w:pPr>
        <w:ind w:firstLine="426"/>
        <w:jc w:val="both"/>
        <w:rPr>
          <w:rFonts w:ascii="Arial" w:hAnsi="Arial" w:cs="Arial"/>
          <w:sz w:val="22"/>
          <w:szCs w:val="22"/>
          <w:lang w:val="it-IT"/>
        </w:rPr>
      </w:pPr>
    </w:p>
    <w:p w14:paraId="40197CFB" w14:textId="3364064C" w:rsidR="003455BF" w:rsidRPr="00C015D5" w:rsidRDefault="00021711" w:rsidP="009C68F7">
      <w:pPr>
        <w:pStyle w:val="BodyText"/>
        <w:numPr>
          <w:ilvl w:val="0"/>
          <w:numId w:val="1"/>
        </w:numPr>
        <w:autoSpaceDE/>
        <w:autoSpaceDN/>
        <w:adjustRightInd/>
        <w:ind w:left="426"/>
        <w:rPr>
          <w:b/>
          <w:bCs/>
          <w:spacing w:val="-1"/>
          <w:sz w:val="22"/>
          <w:lang w:val="it-IT"/>
        </w:rPr>
      </w:pPr>
      <w:bookmarkStart w:id="2" w:name="_Hlk157679139"/>
      <w:r w:rsidRPr="00C015D5">
        <w:rPr>
          <w:b/>
          <w:bCs/>
          <w:spacing w:val="-1"/>
          <w:sz w:val="22"/>
          <w:lang w:val="it-IT"/>
        </w:rPr>
        <w:t>Relazione</w:t>
      </w:r>
      <w:r w:rsidRPr="00C015D5">
        <w:rPr>
          <w:sz w:val="22"/>
        </w:rPr>
        <w:t xml:space="preserve"> </w:t>
      </w:r>
      <w:r w:rsidRPr="00C015D5">
        <w:rPr>
          <w:b/>
          <w:bCs/>
          <w:spacing w:val="-1"/>
          <w:sz w:val="22"/>
          <w:lang w:val="it-IT"/>
        </w:rPr>
        <w:t xml:space="preserve">sull'utilizzo delle riserve di bilancio nel Bilancio della Città di </w:t>
      </w:r>
      <w:proofErr w:type="spellStart"/>
      <w:r w:rsidRPr="00C015D5">
        <w:rPr>
          <w:b/>
          <w:bCs/>
          <w:spacing w:val="-1"/>
          <w:sz w:val="22"/>
          <w:lang w:val="it-IT"/>
        </w:rPr>
        <w:t>Rovinj-Rovigno</w:t>
      </w:r>
      <w:proofErr w:type="spellEnd"/>
      <w:r w:rsidRPr="00C015D5">
        <w:rPr>
          <w:b/>
          <w:bCs/>
          <w:spacing w:val="-1"/>
          <w:sz w:val="22"/>
          <w:lang w:val="it-IT"/>
        </w:rPr>
        <w:t xml:space="preserve"> per il IV trimestre (ottobre-dicembre) del 2023</w:t>
      </w:r>
    </w:p>
    <w:bookmarkEnd w:id="2"/>
    <w:p w14:paraId="6E2ED264" w14:textId="77777777" w:rsidR="00021711" w:rsidRPr="00C015D5" w:rsidRDefault="00021711" w:rsidP="00021711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4945525E" w14:textId="77777777" w:rsidR="009A51BB" w:rsidRPr="00C015D5" w:rsidRDefault="009A51BB" w:rsidP="009A51B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pacing w:val="-8"/>
          <w:sz w:val="22"/>
          <w:szCs w:val="22"/>
          <w:lang w:val="it-IT" w:eastAsia="hr-HR"/>
        </w:rPr>
      </w:pPr>
      <w:r w:rsidRPr="00C015D5">
        <w:rPr>
          <w:rFonts w:ascii="Arial" w:eastAsia="Calibri" w:hAnsi="Arial" w:cs="Arial"/>
          <w:spacing w:val="-1"/>
          <w:sz w:val="22"/>
          <w:szCs w:val="22"/>
          <w:lang w:val="it-IT" w:eastAsia="hr-HR"/>
        </w:rPr>
        <w:lastRenderedPageBreak/>
        <w:t>Titolare dell’elaborazione professionale</w:t>
      </w: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:</w:t>
      </w:r>
      <w:r w:rsidRPr="00C015D5">
        <w:rPr>
          <w:rFonts w:ascii="Arial" w:eastAsia="Calibri" w:hAnsi="Arial" w:cs="Arial"/>
          <w:spacing w:val="-6"/>
          <w:sz w:val="22"/>
          <w:szCs w:val="22"/>
          <w:lang w:val="it-IT" w:eastAsia="hr-HR"/>
        </w:rPr>
        <w:t xml:space="preserve"> </w:t>
      </w: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Settore amministrativo per le finanze, il bilancio e la riscossione di introiti</w:t>
      </w:r>
      <w:r w:rsidRPr="00C015D5">
        <w:rPr>
          <w:rFonts w:ascii="Arial" w:eastAsia="Calibri" w:hAnsi="Arial" w:cs="Arial"/>
          <w:spacing w:val="-8"/>
          <w:sz w:val="22"/>
          <w:szCs w:val="22"/>
          <w:lang w:val="it-IT" w:eastAsia="hr-HR"/>
        </w:rPr>
        <w:t> </w:t>
      </w:r>
    </w:p>
    <w:p w14:paraId="3B2CDA96" w14:textId="77777777" w:rsidR="003455BF" w:rsidRPr="00C015D5" w:rsidRDefault="003455BF" w:rsidP="009C68F7">
      <w:pPr>
        <w:ind w:firstLine="426"/>
        <w:jc w:val="both"/>
        <w:rPr>
          <w:rFonts w:ascii="Arial" w:hAnsi="Arial" w:cs="Arial"/>
          <w:sz w:val="22"/>
          <w:szCs w:val="22"/>
          <w:lang w:val="it-IT"/>
        </w:rPr>
      </w:pPr>
    </w:p>
    <w:p w14:paraId="42CA7AB8" w14:textId="6D6C2001" w:rsidR="003455BF" w:rsidRPr="00C015D5" w:rsidRDefault="00021711" w:rsidP="009C68F7">
      <w:pPr>
        <w:pStyle w:val="ListParagraph"/>
        <w:numPr>
          <w:ilvl w:val="0"/>
          <w:numId w:val="1"/>
        </w:numPr>
        <w:tabs>
          <w:tab w:val="left" w:pos="1260"/>
        </w:tabs>
        <w:ind w:left="426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Relazione sullo stato nello spazio della Città di </w:t>
      </w:r>
      <w:proofErr w:type="spellStart"/>
      <w:r w:rsidRPr="00C015D5">
        <w:rPr>
          <w:rFonts w:ascii="Arial" w:hAnsi="Arial" w:cs="Arial"/>
          <w:b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 2</w:t>
      </w:r>
      <w:r w:rsidR="003455BF" w:rsidRPr="00C015D5">
        <w:rPr>
          <w:rFonts w:ascii="Arial" w:hAnsi="Arial" w:cs="Arial"/>
          <w:b/>
          <w:sz w:val="22"/>
          <w:szCs w:val="22"/>
          <w:lang w:val="it-IT"/>
        </w:rPr>
        <w:t xml:space="preserve">019-2022 </w:t>
      </w:r>
    </w:p>
    <w:p w14:paraId="7145CC28" w14:textId="77777777" w:rsidR="00972AB9" w:rsidRPr="00C015D5" w:rsidRDefault="00972AB9" w:rsidP="00972AB9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7A4EF157" w14:textId="77777777" w:rsidR="009A51BB" w:rsidRPr="00C015D5" w:rsidRDefault="009A51BB" w:rsidP="009A51BB">
      <w:pPr>
        <w:tabs>
          <w:tab w:val="left" w:pos="1260"/>
        </w:tabs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pianificazione territoriale, la tutela dell’ambiente e il rilascio degli atti</w:t>
      </w:r>
    </w:p>
    <w:p w14:paraId="0D7B86A5" w14:textId="77777777" w:rsidR="003455BF" w:rsidRPr="00C015D5" w:rsidRDefault="003455BF" w:rsidP="003455BF">
      <w:pPr>
        <w:tabs>
          <w:tab w:val="left" w:pos="1260"/>
        </w:tabs>
        <w:ind w:left="1134" w:firstLine="142"/>
        <w:rPr>
          <w:rFonts w:ascii="Arial" w:hAnsi="Arial" w:cs="Arial"/>
          <w:sz w:val="22"/>
          <w:szCs w:val="22"/>
          <w:lang w:val="it-IT"/>
        </w:rPr>
      </w:pPr>
    </w:p>
    <w:p w14:paraId="56E90EFA" w14:textId="234513AE" w:rsidR="003455BF" w:rsidRPr="00C015D5" w:rsidRDefault="00021711" w:rsidP="00021711">
      <w:pPr>
        <w:pStyle w:val="ListParagraph"/>
        <w:numPr>
          <w:ilvl w:val="0"/>
          <w:numId w:val="1"/>
        </w:numPr>
        <w:tabs>
          <w:tab w:val="left" w:pos="1260"/>
        </w:tabs>
        <w:ind w:left="426" w:hanging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Delibera sulle modifiche ed integrazioni alla Delibera sulla stesura del PAU Stanga Est a </w:t>
      </w:r>
      <w:proofErr w:type="spellStart"/>
      <w:r w:rsidRPr="00C015D5">
        <w:rPr>
          <w:rFonts w:ascii="Arial" w:hAnsi="Arial" w:cs="Arial"/>
          <w:b/>
          <w:sz w:val="22"/>
          <w:szCs w:val="22"/>
          <w:lang w:val="it-IT"/>
        </w:rPr>
        <w:t>Rovinj-Rovigno</w:t>
      </w:r>
      <w:proofErr w:type="spellEnd"/>
    </w:p>
    <w:p w14:paraId="04BD06F0" w14:textId="77777777" w:rsidR="000671ED" w:rsidRPr="00C015D5" w:rsidRDefault="000671ED" w:rsidP="000671ED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3" w:name="_Hlk157677444"/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bookmarkEnd w:id="3"/>
    <w:p w14:paraId="0A608266" w14:textId="77777777" w:rsidR="009A51BB" w:rsidRPr="00C015D5" w:rsidRDefault="009A51BB" w:rsidP="009A51BB">
      <w:pPr>
        <w:tabs>
          <w:tab w:val="left" w:pos="1260"/>
        </w:tabs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pianificazione territoriale, la tutela dell’ambiente e il rilascio degli atti</w:t>
      </w:r>
    </w:p>
    <w:p w14:paraId="3D4016CD" w14:textId="77777777" w:rsidR="003455BF" w:rsidRPr="00C015D5" w:rsidRDefault="003455BF" w:rsidP="003455BF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5EB78898" w14:textId="726514B1" w:rsidR="003455BF" w:rsidRPr="00C015D5" w:rsidRDefault="009821EB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eastAsia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Relazione sulla gestione della società commerciale Rubini s.r.l. per il 2023</w:t>
      </w:r>
      <w:r w:rsidR="003455BF"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 </w:t>
      </w:r>
    </w:p>
    <w:p w14:paraId="48B95219" w14:textId="1197D87A" w:rsidR="009821EB" w:rsidRPr="00C015D5" w:rsidRDefault="009821EB" w:rsidP="009821EB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direttore della società commerciale</w:t>
      </w:r>
    </w:p>
    <w:p w14:paraId="712624C2" w14:textId="77777777" w:rsidR="007F4087" w:rsidRPr="00C015D5" w:rsidRDefault="007F4087" w:rsidP="007F4087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gestione del patrimonio e gli affari geodetici</w:t>
      </w:r>
    </w:p>
    <w:p w14:paraId="76BD4846" w14:textId="77777777" w:rsidR="003455BF" w:rsidRPr="00C015D5" w:rsidRDefault="003455BF" w:rsidP="003455BF">
      <w:pPr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568AA901" w14:textId="215F6B12" w:rsidR="003455BF" w:rsidRPr="00C015D5" w:rsidRDefault="003455BF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eastAsia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 </w:t>
      </w:r>
      <w:r w:rsidR="00A02B4C"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Programma di lavoro della società commerciale </w:t>
      </w:r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Rubini </w:t>
      </w:r>
      <w:r w:rsidR="00A02B4C"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s.r.l. per il </w:t>
      </w:r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>2024</w:t>
      </w:r>
    </w:p>
    <w:p w14:paraId="3787B007" w14:textId="77777777" w:rsidR="00A02B4C" w:rsidRPr="00C015D5" w:rsidRDefault="00A02B4C" w:rsidP="00A02B4C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direttore della società commerciale</w:t>
      </w:r>
    </w:p>
    <w:p w14:paraId="0D88D611" w14:textId="77777777" w:rsidR="007F4087" w:rsidRPr="00C015D5" w:rsidRDefault="007F4087" w:rsidP="007F4087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gestione del patrimonio e gli affari geodetici</w:t>
      </w:r>
    </w:p>
    <w:p w14:paraId="093920E4" w14:textId="77777777" w:rsidR="003455BF" w:rsidRPr="00C015D5" w:rsidRDefault="003455BF" w:rsidP="003455BF">
      <w:pPr>
        <w:pStyle w:val="ListParagraph"/>
        <w:ind w:left="426"/>
        <w:jc w:val="both"/>
        <w:rPr>
          <w:rFonts w:ascii="Arial" w:eastAsia="Arial" w:hAnsi="Arial" w:cs="Arial"/>
          <w:b/>
          <w:bCs/>
          <w:sz w:val="22"/>
          <w:szCs w:val="22"/>
          <w:lang w:val="it-IT"/>
        </w:rPr>
      </w:pPr>
    </w:p>
    <w:p w14:paraId="6FAF918F" w14:textId="74A99C13" w:rsidR="003455BF" w:rsidRPr="00C015D5" w:rsidRDefault="003455BF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eastAsia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>P</w:t>
      </w:r>
      <w:r w:rsidR="00E73D70"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iano di gestione del demanio marittimo sul territorio della Città di </w:t>
      </w:r>
      <w:proofErr w:type="spellStart"/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 </w:t>
      </w:r>
      <w:r w:rsidR="00E73D70"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per il periodo </w:t>
      </w:r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>2024</w:t>
      </w:r>
      <w:r w:rsidR="00E73D70"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>-</w:t>
      </w:r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>2028</w:t>
      </w:r>
    </w:p>
    <w:p w14:paraId="2AAE4900" w14:textId="77777777" w:rsidR="00FB0BE3" w:rsidRPr="00C015D5" w:rsidRDefault="00FB0BE3" w:rsidP="00FB0BE3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64576C1C" w14:textId="77777777" w:rsidR="007F4087" w:rsidRPr="00C015D5" w:rsidRDefault="007F4087" w:rsidP="007F4087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gestione del patrimonio e gli affari geodetici</w:t>
      </w:r>
    </w:p>
    <w:p w14:paraId="3131071B" w14:textId="77777777" w:rsidR="003455BF" w:rsidRPr="00C015D5" w:rsidRDefault="003455BF" w:rsidP="003455BF">
      <w:pPr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69252350" w14:textId="4F609974" w:rsidR="003557BF" w:rsidRPr="00C015D5" w:rsidRDefault="003557BF" w:rsidP="00E73D70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Delibera sulle condizioni, i criteri e il procedimento per l’accertamento della lista prioritaria per l’acquisto di appartamenti secondo il Programma di edificazione abitativa socialmente stimolata sul territorio della città di </w:t>
      </w:r>
      <w:proofErr w:type="spellStart"/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>Rovinj-Rovigno</w:t>
      </w:r>
      <w:proofErr w:type="spellEnd"/>
    </w:p>
    <w:p w14:paraId="33FDA929" w14:textId="1D232A94" w:rsidR="00E73D70" w:rsidRPr="00C015D5" w:rsidRDefault="00E73D70" w:rsidP="003557BF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73D6F131" w14:textId="77777777" w:rsidR="007F4087" w:rsidRPr="00C015D5" w:rsidRDefault="007F4087" w:rsidP="007F4087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gestione del patrimonio e gli affari geodetici</w:t>
      </w:r>
    </w:p>
    <w:p w14:paraId="73727805" w14:textId="77777777" w:rsidR="003455BF" w:rsidRPr="00C015D5" w:rsidRDefault="003455BF" w:rsidP="003455BF">
      <w:pPr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70D4BF90" w14:textId="4E033CFF" w:rsidR="008C2106" w:rsidRPr="00C015D5" w:rsidRDefault="008C2106" w:rsidP="008C210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Relazione sul lavoro svolto dal prestatore del servizio di raccolta di rifiuti comunali misti e biodegradabili nel 2023</w:t>
      </w:r>
    </w:p>
    <w:p w14:paraId="30F83C6D" w14:textId="77777777" w:rsidR="00FB0BE3" w:rsidRPr="00C015D5" w:rsidRDefault="00FB0BE3" w:rsidP="00FB0BE3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165571F1" w14:textId="77777777" w:rsidR="007F4087" w:rsidRPr="00C015D5" w:rsidRDefault="007F4087" w:rsidP="007F4087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Servizio comunale s.r.l. Rovigno</w:t>
      </w:r>
    </w:p>
    <w:p w14:paraId="5A0758C9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F81AB9E" w14:textId="77777777" w:rsidR="00262AAF" w:rsidRPr="00C015D5" w:rsidRDefault="00262AAF" w:rsidP="00262AAF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Informazione sul Programma di lavoro del Servizio comunale s.r.l. Rovigno</w:t>
      </w:r>
    </w:p>
    <w:p w14:paraId="3E32E003" w14:textId="77777777" w:rsidR="00FB0BE3" w:rsidRPr="00C015D5" w:rsidRDefault="00FB0BE3" w:rsidP="00FB0BE3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59875F61" w14:textId="77777777" w:rsidR="007F4087" w:rsidRPr="00C015D5" w:rsidRDefault="007F4087" w:rsidP="007F4087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Servizio comunale s.r.l. Rovigno</w:t>
      </w:r>
    </w:p>
    <w:p w14:paraId="548076DD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B0DD170" w14:textId="77777777" w:rsidR="00262AAF" w:rsidRPr="00C015D5" w:rsidRDefault="00262AAF" w:rsidP="00262AAF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Informazione sul Programma di lavoro della Depurazione acque </w:t>
      </w:r>
      <w:proofErr w:type="spellStart"/>
      <w:r w:rsidRPr="00C015D5">
        <w:rPr>
          <w:rFonts w:ascii="Arial" w:hAnsi="Arial" w:cs="Arial"/>
          <w:b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sz w:val="22"/>
          <w:szCs w:val="22"/>
          <w:lang w:val="it-IT"/>
        </w:rPr>
        <w:t>, s.r.l. Rovigno</w:t>
      </w:r>
    </w:p>
    <w:p w14:paraId="40C8B8B1" w14:textId="77777777" w:rsidR="00FB0BE3" w:rsidRPr="00C015D5" w:rsidRDefault="00FB0BE3" w:rsidP="00FB0BE3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298D6E77" w14:textId="77777777" w:rsidR="007F4087" w:rsidRPr="00C015D5" w:rsidRDefault="007F4087" w:rsidP="007F4087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 xml:space="preserve">Titolare dell’elaborazione professionale: Depurazione acque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 s.r.l. Rovigno</w:t>
      </w:r>
    </w:p>
    <w:p w14:paraId="098F3E8B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75F0C06" w14:textId="7029B748" w:rsidR="003455BF" w:rsidRPr="00C015D5" w:rsidRDefault="003455BF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Pr</w:t>
      </w:r>
      <w:r w:rsidR="003557BF" w:rsidRPr="00C015D5">
        <w:rPr>
          <w:rFonts w:ascii="Arial" w:hAnsi="Arial" w:cs="Arial"/>
          <w:b/>
          <w:bCs/>
          <w:sz w:val="22"/>
          <w:szCs w:val="22"/>
          <w:lang w:val="it-IT"/>
        </w:rPr>
        <w:t>oposta di Delibera sulla seconda integrazione alla Delibera sulle strade non classificate</w:t>
      </w:r>
    </w:p>
    <w:p w14:paraId="6F6243D3" w14:textId="77777777" w:rsidR="00FB0BE3" w:rsidRPr="00C015D5" w:rsidRDefault="00FB0BE3" w:rsidP="00FB0BE3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358E89E2" w14:textId="77777777" w:rsidR="003557BF" w:rsidRPr="00C015D5" w:rsidRDefault="003557BF" w:rsidP="003557BF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lastRenderedPageBreak/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Settore amministrativo per gli affari comunali e l’edilizia</w:t>
      </w:r>
    </w:p>
    <w:p w14:paraId="286DE445" w14:textId="77777777" w:rsidR="003455BF" w:rsidRPr="00C015D5" w:rsidRDefault="003455BF" w:rsidP="003455BF">
      <w:pPr>
        <w:ind w:firstLine="426"/>
        <w:jc w:val="both"/>
        <w:rPr>
          <w:rFonts w:ascii="Arial" w:hAnsi="Arial" w:cs="Arial"/>
          <w:sz w:val="22"/>
          <w:szCs w:val="22"/>
          <w:lang w:val="it-IT"/>
        </w:rPr>
      </w:pPr>
    </w:p>
    <w:p w14:paraId="1ADAE643" w14:textId="48B503BD" w:rsidR="003455BF" w:rsidRPr="00C015D5" w:rsidRDefault="003455BF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Program</w:t>
      </w:r>
      <w:r w:rsidR="00A942B1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ma dei fabbisogni pubblici nel campo della cultura nel </w:t>
      </w:r>
      <w:r w:rsidRPr="00C015D5">
        <w:rPr>
          <w:rFonts w:ascii="Arial" w:hAnsi="Arial" w:cs="Arial"/>
          <w:b/>
          <w:bCs/>
          <w:sz w:val="22"/>
          <w:szCs w:val="22"/>
          <w:lang w:val="it-IT"/>
        </w:rPr>
        <w:t>2024</w:t>
      </w:r>
    </w:p>
    <w:p w14:paraId="140FB249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25798D6E" w14:textId="77777777" w:rsidR="003557BF" w:rsidRPr="00C015D5" w:rsidRDefault="003557BF" w:rsidP="003557BF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Settore amministrativo per gli affari sociali </w:t>
      </w:r>
    </w:p>
    <w:p w14:paraId="1E957134" w14:textId="77777777" w:rsidR="003455BF" w:rsidRPr="00C015D5" w:rsidRDefault="003455BF" w:rsidP="003455BF">
      <w:pPr>
        <w:ind w:right="-908"/>
        <w:jc w:val="both"/>
        <w:rPr>
          <w:rFonts w:ascii="Arial" w:hAnsi="Arial" w:cs="Arial"/>
          <w:color w:val="FF0000"/>
          <w:sz w:val="22"/>
          <w:szCs w:val="22"/>
          <w:lang w:val="it-IT"/>
        </w:rPr>
      </w:pPr>
    </w:p>
    <w:p w14:paraId="6624922F" w14:textId="57E1512D" w:rsidR="003455BF" w:rsidRPr="00C015D5" w:rsidRDefault="003455BF" w:rsidP="003455BF">
      <w:pPr>
        <w:pStyle w:val="ListParagraph"/>
        <w:numPr>
          <w:ilvl w:val="0"/>
          <w:numId w:val="1"/>
        </w:numPr>
        <w:ind w:left="426" w:hanging="357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Anali</w:t>
      </w:r>
      <w:r w:rsidR="00A942B1" w:rsidRPr="00C015D5">
        <w:rPr>
          <w:rFonts w:ascii="Arial" w:hAnsi="Arial" w:cs="Arial"/>
          <w:b/>
          <w:sz w:val="22"/>
          <w:szCs w:val="22"/>
          <w:lang w:val="it-IT"/>
        </w:rPr>
        <w:t xml:space="preserve">si dello stato del sistema di protezione civile sul territorio della Città di </w:t>
      </w:r>
      <w:proofErr w:type="spellStart"/>
      <w:r w:rsidRPr="00C015D5">
        <w:rPr>
          <w:rFonts w:ascii="Arial" w:hAnsi="Arial" w:cs="Arial"/>
          <w:b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A942B1" w:rsidRPr="00C015D5">
        <w:rPr>
          <w:rFonts w:ascii="Arial" w:hAnsi="Arial" w:cs="Arial"/>
          <w:b/>
          <w:sz w:val="22"/>
          <w:szCs w:val="22"/>
          <w:lang w:val="it-IT"/>
        </w:rPr>
        <w:t>nel</w:t>
      </w: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 2023 </w:t>
      </w:r>
    </w:p>
    <w:p w14:paraId="1A9790A6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58635937" w14:textId="77777777" w:rsidR="00A942B1" w:rsidRPr="00C015D5" w:rsidRDefault="00A942B1" w:rsidP="00A942B1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Comunità dei vigili del fuoco della Regione Istriana, Servizio della protezione civile, Settore amministrativo per gli affari sociali</w:t>
      </w:r>
    </w:p>
    <w:p w14:paraId="7E297704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7C7CB84" w14:textId="02A9A563" w:rsidR="003455BF" w:rsidRPr="00C015D5" w:rsidRDefault="003455BF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Pr</w:t>
      </w:r>
      <w:r w:rsidR="00A942B1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oposta di </w:t>
      </w:r>
      <w:r w:rsidRPr="00C015D5">
        <w:rPr>
          <w:rFonts w:ascii="Arial" w:hAnsi="Arial" w:cs="Arial"/>
          <w:b/>
          <w:bCs/>
          <w:sz w:val="22"/>
          <w:szCs w:val="22"/>
          <w:lang w:val="it-IT"/>
        </w:rPr>
        <w:t>P</w:t>
      </w:r>
      <w:r w:rsidR="00A942B1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iano e programma di lavoro della società </w:t>
      </w: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Valbruna sport </w:t>
      </w:r>
      <w:r w:rsidR="00A942B1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s.r.l. per il </w:t>
      </w:r>
      <w:r w:rsidRPr="00C015D5">
        <w:rPr>
          <w:rFonts w:ascii="Arial" w:hAnsi="Arial" w:cs="Arial"/>
          <w:b/>
          <w:bCs/>
          <w:sz w:val="22"/>
          <w:szCs w:val="22"/>
          <w:lang w:val="it-IT"/>
        </w:rPr>
        <w:t>2024</w:t>
      </w:r>
    </w:p>
    <w:p w14:paraId="4394EE32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7ACB9A7B" w14:textId="1C643E0E" w:rsidR="00A942B1" w:rsidRPr="00C015D5" w:rsidRDefault="00A942B1" w:rsidP="00A942B1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Valbruna sport s.r.l.</w:t>
      </w:r>
    </w:p>
    <w:p w14:paraId="6D97D408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4AE311D" w14:textId="15FABCEC" w:rsidR="003455BF" w:rsidRPr="00C015D5" w:rsidRDefault="00A942B1" w:rsidP="00A942B1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Piano d’attuazione annuale per il miglioramento della protezione antincendio per il</w:t>
      </w:r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2024</w:t>
      </w:r>
    </w:p>
    <w:p w14:paraId="4382CF5A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5C9C6493" w14:textId="77777777" w:rsidR="003557BF" w:rsidRPr="00C015D5" w:rsidRDefault="003557BF" w:rsidP="003557BF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Settore amministrativo per gli affari sociali </w:t>
      </w:r>
    </w:p>
    <w:p w14:paraId="5B2668B0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B8AFD21" w14:textId="10D82B6D" w:rsidR="003455BF" w:rsidRPr="00C015D5" w:rsidRDefault="00A942B1" w:rsidP="00A942B1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Relazione sullo stato della tutela dagli incendi e sullo stato d’attuazione del Piano d’attuazione annuale per il miglioramento della protezione antincendio per il </w:t>
      </w:r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>2023</w:t>
      </w:r>
    </w:p>
    <w:p w14:paraId="0C598BB6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167CC65F" w14:textId="77777777" w:rsidR="003557BF" w:rsidRPr="00C015D5" w:rsidRDefault="003557BF" w:rsidP="003557BF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Settore amministrativo per gli affari sociali </w:t>
      </w:r>
    </w:p>
    <w:p w14:paraId="07D14FEB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3F3AA4A" w14:textId="674D241B" w:rsidR="003455BF" w:rsidRPr="00C015D5" w:rsidRDefault="00A942B1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Stima del rischio di incendio e di esplosioni tecnologiche </w:t>
      </w:r>
      <w:r w:rsidR="00911BCE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nella Città di </w:t>
      </w:r>
      <w:proofErr w:type="spellStart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</w:p>
    <w:p w14:paraId="62517AB0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66C1CA0D" w14:textId="77777777" w:rsidR="003557BF" w:rsidRPr="00C015D5" w:rsidRDefault="003557BF" w:rsidP="003557BF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Settore amministrativo per gli affari sociali </w:t>
      </w:r>
    </w:p>
    <w:p w14:paraId="2697DA80" w14:textId="77777777" w:rsidR="003455BF" w:rsidRPr="00C015D5" w:rsidRDefault="003455BF" w:rsidP="003455BF">
      <w:pPr>
        <w:contextualSpacing/>
        <w:jc w:val="both"/>
        <w:rPr>
          <w:rFonts w:ascii="Arial" w:hAnsi="Arial" w:cs="Arial"/>
          <w:sz w:val="22"/>
          <w:szCs w:val="22"/>
          <w:lang w:val="it-IT"/>
        </w:rPr>
      </w:pPr>
    </w:p>
    <w:p w14:paraId="2AA6231D" w14:textId="520A462A" w:rsidR="003455BF" w:rsidRPr="00C015D5" w:rsidRDefault="003557BF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Piano della tutela antincendio della Città di </w:t>
      </w:r>
      <w:proofErr w:type="spellStart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</w:p>
    <w:p w14:paraId="201DF4FF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238AC02D" w14:textId="77777777" w:rsidR="003557BF" w:rsidRPr="00C015D5" w:rsidRDefault="003557BF" w:rsidP="003557BF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Settore amministrativo per gli affari sociali </w:t>
      </w:r>
    </w:p>
    <w:p w14:paraId="344C3871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B1E2456" w14:textId="5EF623CC" w:rsidR="003455BF" w:rsidRPr="00C015D5" w:rsidRDefault="00E73D70" w:rsidP="003455BF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APRILE</w:t>
      </w:r>
      <w:r w:rsidR="001520F4" w:rsidRPr="00C015D5">
        <w:rPr>
          <w:rFonts w:ascii="Arial" w:hAnsi="Arial" w:cs="Arial"/>
          <w:b/>
          <w:sz w:val="22"/>
          <w:szCs w:val="22"/>
          <w:lang w:val="it-IT"/>
        </w:rPr>
        <w:t xml:space="preserve"> – </w:t>
      </w:r>
      <w:r w:rsidRPr="00C015D5">
        <w:rPr>
          <w:rFonts w:ascii="Arial" w:hAnsi="Arial" w:cs="Arial"/>
          <w:b/>
          <w:sz w:val="22"/>
          <w:szCs w:val="22"/>
          <w:lang w:val="it-IT"/>
        </w:rPr>
        <w:t>GIUGNO</w:t>
      </w:r>
    </w:p>
    <w:p w14:paraId="7E64D68C" w14:textId="77777777" w:rsidR="003455BF" w:rsidRPr="00C015D5" w:rsidRDefault="003455BF" w:rsidP="003455BF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7D87BADB" w14:textId="1D142187" w:rsidR="003455BF" w:rsidRPr="00C015D5" w:rsidRDefault="000E44D6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Delibera sulle proposte di nomina dei giudici popolari</w:t>
      </w:r>
      <w:r w:rsidR="00DD3533" w:rsidRPr="00C015D5">
        <w:rPr>
          <w:rFonts w:ascii="Arial" w:hAnsi="Arial" w:cs="Arial"/>
          <w:b/>
          <w:sz w:val="22"/>
          <w:szCs w:val="22"/>
          <w:lang w:val="it-IT"/>
        </w:rPr>
        <w:t xml:space="preserve"> del Tribunale regionale</w:t>
      </w:r>
      <w:r w:rsidR="003455BF" w:rsidRPr="00C015D5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5B186974" w14:textId="45494D4F" w:rsidR="003455BF" w:rsidRPr="00C015D5" w:rsidRDefault="003455BF" w:rsidP="003455BF">
      <w:pPr>
        <w:ind w:firstLine="142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 xml:space="preserve">    </w:t>
      </w:r>
      <w:r w:rsidR="00DD3533" w:rsidRPr="00C015D5">
        <w:rPr>
          <w:rFonts w:ascii="Arial" w:hAnsi="Arial" w:cs="Arial"/>
          <w:sz w:val="22"/>
          <w:szCs w:val="22"/>
          <w:lang w:val="it-IT"/>
        </w:rPr>
        <w:t>Proponente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: </w:t>
      </w:r>
      <w:r w:rsidR="00DD3533" w:rsidRPr="00C015D5">
        <w:rPr>
          <w:rFonts w:ascii="Arial" w:hAnsi="Arial" w:cs="Arial"/>
          <w:sz w:val="22"/>
          <w:szCs w:val="22"/>
          <w:lang w:val="it-IT"/>
        </w:rPr>
        <w:t>i soggetti conformemente alla Legge sui tribunali</w:t>
      </w:r>
    </w:p>
    <w:p w14:paraId="069834D0" w14:textId="77777777" w:rsidR="009C6B9E" w:rsidRPr="00C015D5" w:rsidRDefault="009C6B9E" w:rsidP="009C6B9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Ufficio del Consiglio municipale e del sindaco</w:t>
      </w:r>
    </w:p>
    <w:p w14:paraId="5809278A" w14:textId="77777777" w:rsidR="003455BF" w:rsidRPr="00C015D5" w:rsidRDefault="003455BF" w:rsidP="003455BF">
      <w:pPr>
        <w:ind w:firstLine="142"/>
        <w:rPr>
          <w:rFonts w:ascii="Arial" w:hAnsi="Arial" w:cs="Arial"/>
          <w:sz w:val="22"/>
          <w:szCs w:val="22"/>
          <w:lang w:val="it-IT"/>
        </w:rPr>
      </w:pPr>
    </w:p>
    <w:p w14:paraId="1CFAF25A" w14:textId="61E66EFE" w:rsidR="009C6B9E" w:rsidRPr="00C015D5" w:rsidRDefault="009C6B9E" w:rsidP="009C6B9E">
      <w:pPr>
        <w:pStyle w:val="BodyText"/>
        <w:numPr>
          <w:ilvl w:val="0"/>
          <w:numId w:val="1"/>
        </w:numPr>
        <w:autoSpaceDE/>
        <w:autoSpaceDN/>
        <w:adjustRightInd/>
        <w:ind w:left="426" w:hanging="426"/>
        <w:rPr>
          <w:b/>
          <w:sz w:val="22"/>
          <w:lang w:val="it-IT"/>
        </w:rPr>
      </w:pPr>
      <w:r w:rsidRPr="00C015D5">
        <w:rPr>
          <w:b/>
          <w:spacing w:val="-1"/>
          <w:sz w:val="22"/>
          <w:lang w:val="it-IT"/>
        </w:rPr>
        <w:t xml:space="preserve">Proposta di Relazione annuale sull’esecuzione del Bilancio della Città di </w:t>
      </w:r>
      <w:proofErr w:type="spellStart"/>
      <w:r w:rsidRPr="00C015D5">
        <w:rPr>
          <w:b/>
          <w:sz w:val="22"/>
          <w:lang w:val="it-IT"/>
        </w:rPr>
        <w:t>Rovinj-Rovigno</w:t>
      </w:r>
      <w:proofErr w:type="spellEnd"/>
      <w:r w:rsidRPr="00C015D5">
        <w:rPr>
          <w:b/>
          <w:spacing w:val="-8"/>
          <w:sz w:val="22"/>
          <w:lang w:val="it-IT"/>
        </w:rPr>
        <w:t xml:space="preserve"> per il </w:t>
      </w:r>
      <w:r w:rsidRPr="00C015D5">
        <w:rPr>
          <w:b/>
          <w:sz w:val="22"/>
          <w:lang w:val="it-IT"/>
        </w:rPr>
        <w:t>2023</w:t>
      </w:r>
    </w:p>
    <w:p w14:paraId="31E911AE" w14:textId="77777777" w:rsidR="00261347" w:rsidRPr="00C015D5" w:rsidRDefault="00A270AA" w:rsidP="00261347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5F8590CE" w14:textId="77777777" w:rsidR="009C6B9E" w:rsidRPr="00C015D5" w:rsidRDefault="009C6B9E" w:rsidP="009C6B9E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pacing w:val="-8"/>
          <w:sz w:val="22"/>
          <w:szCs w:val="22"/>
          <w:lang w:val="it-IT" w:eastAsia="hr-HR"/>
        </w:rPr>
      </w:pPr>
      <w:r w:rsidRPr="00C015D5">
        <w:rPr>
          <w:rFonts w:ascii="Arial" w:eastAsia="Calibri" w:hAnsi="Arial" w:cs="Arial"/>
          <w:spacing w:val="-1"/>
          <w:sz w:val="22"/>
          <w:szCs w:val="22"/>
          <w:lang w:val="it-IT" w:eastAsia="hr-HR"/>
        </w:rPr>
        <w:t>Titolare dell’elaborazione professionale</w:t>
      </w: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:</w:t>
      </w:r>
      <w:r w:rsidRPr="00C015D5">
        <w:rPr>
          <w:rFonts w:ascii="Arial" w:eastAsia="Calibri" w:hAnsi="Arial" w:cs="Arial"/>
          <w:spacing w:val="-6"/>
          <w:sz w:val="22"/>
          <w:szCs w:val="22"/>
          <w:lang w:val="it-IT" w:eastAsia="hr-HR"/>
        </w:rPr>
        <w:t xml:space="preserve"> </w:t>
      </w: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Settore amministrativo per le finanze, il bilancio e la riscossione di introiti</w:t>
      </w:r>
      <w:r w:rsidRPr="00C015D5">
        <w:rPr>
          <w:rFonts w:ascii="Arial" w:eastAsia="Calibri" w:hAnsi="Arial" w:cs="Arial"/>
          <w:spacing w:val="-8"/>
          <w:sz w:val="22"/>
          <w:szCs w:val="22"/>
          <w:lang w:val="it-IT" w:eastAsia="hr-HR"/>
        </w:rPr>
        <w:t> </w:t>
      </w:r>
    </w:p>
    <w:p w14:paraId="6D218502" w14:textId="77777777" w:rsidR="003455BF" w:rsidRPr="00C015D5" w:rsidRDefault="003455BF" w:rsidP="003455BF">
      <w:pPr>
        <w:pStyle w:val="BodyText"/>
        <w:ind w:left="540"/>
        <w:rPr>
          <w:spacing w:val="-8"/>
          <w:sz w:val="22"/>
          <w:lang w:val="it-IT"/>
        </w:rPr>
      </w:pPr>
    </w:p>
    <w:p w14:paraId="4C5C13F0" w14:textId="3233923D" w:rsidR="003A54EC" w:rsidRPr="00C015D5" w:rsidRDefault="003A54EC" w:rsidP="003A54EC">
      <w:pPr>
        <w:pStyle w:val="ListParagraph"/>
        <w:numPr>
          <w:ilvl w:val="0"/>
          <w:numId w:val="1"/>
        </w:numPr>
        <w:ind w:left="426"/>
        <w:jc w:val="both"/>
        <w:rPr>
          <w:rFonts w:ascii="Arial" w:eastAsia="Calibri" w:hAnsi="Arial" w:cs="Arial"/>
          <w:b/>
          <w:bCs/>
          <w:spacing w:val="-1"/>
          <w:sz w:val="22"/>
          <w:szCs w:val="22"/>
          <w:lang w:val="it-IT" w:eastAsia="hr-HR"/>
        </w:rPr>
      </w:pPr>
      <w:r w:rsidRPr="00C015D5">
        <w:rPr>
          <w:rFonts w:ascii="Arial" w:eastAsia="Calibri" w:hAnsi="Arial" w:cs="Arial"/>
          <w:b/>
          <w:bCs/>
          <w:spacing w:val="-1"/>
          <w:sz w:val="22"/>
          <w:szCs w:val="22"/>
          <w:lang w:val="it-IT" w:eastAsia="hr-HR"/>
        </w:rPr>
        <w:t xml:space="preserve">Relazione sull'utilizzo delle riserve di bilancio nel Bilancio della Città di </w:t>
      </w:r>
      <w:proofErr w:type="spellStart"/>
      <w:r w:rsidRPr="00C015D5">
        <w:rPr>
          <w:rFonts w:ascii="Arial" w:eastAsia="Calibri" w:hAnsi="Arial" w:cs="Arial"/>
          <w:b/>
          <w:bCs/>
          <w:spacing w:val="-1"/>
          <w:sz w:val="22"/>
          <w:szCs w:val="22"/>
          <w:lang w:val="it-IT" w:eastAsia="hr-HR"/>
        </w:rPr>
        <w:t>Rovinj-Rovigno</w:t>
      </w:r>
      <w:proofErr w:type="spellEnd"/>
      <w:r w:rsidRPr="00C015D5">
        <w:rPr>
          <w:rFonts w:ascii="Arial" w:eastAsia="Calibri" w:hAnsi="Arial" w:cs="Arial"/>
          <w:b/>
          <w:bCs/>
          <w:spacing w:val="-1"/>
          <w:sz w:val="22"/>
          <w:szCs w:val="22"/>
          <w:lang w:val="it-IT" w:eastAsia="hr-HR"/>
        </w:rPr>
        <w:t xml:space="preserve"> per il I trimestre (gennaio-marzo) del 2024</w:t>
      </w:r>
    </w:p>
    <w:p w14:paraId="558362C6" w14:textId="77777777" w:rsidR="00261347" w:rsidRPr="00C015D5" w:rsidRDefault="00261347" w:rsidP="00261347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32DAD2DC" w14:textId="77777777" w:rsidR="009C6B9E" w:rsidRPr="00C015D5" w:rsidRDefault="009C6B9E" w:rsidP="009C6B9E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pacing w:val="-8"/>
          <w:sz w:val="22"/>
          <w:szCs w:val="22"/>
          <w:lang w:val="it-IT" w:eastAsia="hr-HR"/>
        </w:rPr>
      </w:pPr>
      <w:r w:rsidRPr="00C015D5">
        <w:rPr>
          <w:rFonts w:ascii="Arial" w:eastAsia="Calibri" w:hAnsi="Arial" w:cs="Arial"/>
          <w:spacing w:val="-1"/>
          <w:sz w:val="22"/>
          <w:szCs w:val="22"/>
          <w:lang w:val="it-IT" w:eastAsia="hr-HR"/>
        </w:rPr>
        <w:t>Titolare dell’elaborazione professionale</w:t>
      </w: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:</w:t>
      </w:r>
      <w:r w:rsidRPr="00C015D5">
        <w:rPr>
          <w:rFonts w:ascii="Arial" w:eastAsia="Calibri" w:hAnsi="Arial" w:cs="Arial"/>
          <w:spacing w:val="-6"/>
          <w:sz w:val="22"/>
          <w:szCs w:val="22"/>
          <w:lang w:val="it-IT" w:eastAsia="hr-HR"/>
        </w:rPr>
        <w:t xml:space="preserve"> </w:t>
      </w: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Settore amministrativo per le finanze, il bilancio e la riscossione di introiti</w:t>
      </w:r>
      <w:r w:rsidRPr="00C015D5">
        <w:rPr>
          <w:rFonts w:ascii="Arial" w:eastAsia="Calibri" w:hAnsi="Arial" w:cs="Arial"/>
          <w:spacing w:val="-8"/>
          <w:sz w:val="22"/>
          <w:szCs w:val="22"/>
          <w:lang w:val="it-IT" w:eastAsia="hr-HR"/>
        </w:rPr>
        <w:t> </w:t>
      </w:r>
    </w:p>
    <w:p w14:paraId="406C1939" w14:textId="77777777" w:rsidR="003455BF" w:rsidRPr="00C015D5" w:rsidRDefault="003455BF" w:rsidP="003455BF">
      <w:pPr>
        <w:ind w:firstLine="142"/>
        <w:rPr>
          <w:rFonts w:ascii="Arial" w:hAnsi="Arial" w:cs="Arial"/>
          <w:sz w:val="22"/>
          <w:szCs w:val="22"/>
          <w:lang w:val="it-IT"/>
        </w:rPr>
      </w:pPr>
    </w:p>
    <w:p w14:paraId="4500299B" w14:textId="77777777" w:rsidR="00E73D70" w:rsidRPr="00C015D5" w:rsidRDefault="00E73D70" w:rsidP="00E73D70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lastRenderedPageBreak/>
        <w:t>Andamento patrimoniale</w:t>
      </w:r>
    </w:p>
    <w:p w14:paraId="6F2DBB17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12A64F73" w14:textId="77777777" w:rsidR="00E73D70" w:rsidRPr="00C015D5" w:rsidRDefault="00E73D70" w:rsidP="00E73D70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gestione del patrimonio e gli affari geodetici</w:t>
      </w:r>
    </w:p>
    <w:p w14:paraId="6F696F26" w14:textId="77777777" w:rsidR="003455BF" w:rsidRPr="00C015D5" w:rsidRDefault="003455BF" w:rsidP="003455BF">
      <w:pPr>
        <w:rPr>
          <w:rFonts w:ascii="Arial" w:eastAsia="Arial" w:hAnsi="Arial" w:cs="Arial"/>
          <w:sz w:val="22"/>
          <w:szCs w:val="22"/>
          <w:lang w:val="it-IT"/>
        </w:rPr>
      </w:pPr>
    </w:p>
    <w:p w14:paraId="3AD9EDB4" w14:textId="5D6F6AE8" w:rsidR="003455BF" w:rsidRPr="00C015D5" w:rsidRDefault="009C6B9E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Delibera di modifica ed integrazione alla Delibera sul contributo comunale</w:t>
      </w:r>
    </w:p>
    <w:p w14:paraId="29B58F48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0B43BB2A" w14:textId="77777777" w:rsidR="009C6B9E" w:rsidRPr="00C015D5" w:rsidRDefault="009C6B9E" w:rsidP="009C6B9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Settore amministrativo per gli affari comunali e l’edilizia</w:t>
      </w:r>
    </w:p>
    <w:p w14:paraId="07497595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8308F93" w14:textId="7F564623" w:rsidR="003455BF" w:rsidRPr="00C015D5" w:rsidRDefault="00974A7E" w:rsidP="00974A7E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Informazione sul Programma di lavoro del Servizio comunale s.r.l. per il 2023</w:t>
      </w:r>
    </w:p>
    <w:p w14:paraId="23247010" w14:textId="77777777" w:rsidR="00974A7E" w:rsidRPr="00C015D5" w:rsidRDefault="00A270AA" w:rsidP="00974A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3B03B568" w14:textId="1DB13C34" w:rsidR="003455BF" w:rsidRPr="00C015D5" w:rsidRDefault="00974A7E" w:rsidP="00974A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Servizio comunale s.r.l.</w:t>
      </w:r>
    </w:p>
    <w:p w14:paraId="1853217D" w14:textId="77777777" w:rsidR="003455BF" w:rsidRPr="00C015D5" w:rsidRDefault="003455BF" w:rsidP="003455BF">
      <w:pPr>
        <w:ind w:left="720"/>
        <w:jc w:val="both"/>
        <w:rPr>
          <w:rFonts w:ascii="Arial" w:hAnsi="Arial" w:cs="Arial"/>
          <w:sz w:val="22"/>
          <w:szCs w:val="22"/>
          <w:lang w:val="it-IT"/>
        </w:rPr>
      </w:pPr>
    </w:p>
    <w:p w14:paraId="48386F8F" w14:textId="5DEE5A0C" w:rsidR="003455BF" w:rsidRPr="00C015D5" w:rsidRDefault="00974A7E" w:rsidP="00974A7E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Informazione sul Programma di lavoro della Depurazione acque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, s.r.l. per il 2023</w:t>
      </w:r>
    </w:p>
    <w:p w14:paraId="291F0B95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3A9F1DBF" w14:textId="1F3F9124" w:rsidR="003455BF" w:rsidRPr="00C015D5" w:rsidRDefault="00974A7E" w:rsidP="00974A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 xml:space="preserve">Titolare dell’elaborazione professionale: Depurazione acque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 s.r.l.</w:t>
      </w:r>
    </w:p>
    <w:p w14:paraId="054508F9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475F11A" w14:textId="239323E2" w:rsidR="003455BF" w:rsidRPr="00C015D5" w:rsidRDefault="00E54BEC" w:rsidP="00E54BEC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Relazione sulla realizzazione del Programma di costruzione degli impianti e delle installazioni dell’infrastruttura comunale della Città di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nel 2022</w:t>
      </w:r>
    </w:p>
    <w:p w14:paraId="3E728BB4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74FCE0E7" w14:textId="77777777" w:rsidR="009C6B9E" w:rsidRPr="00C015D5" w:rsidRDefault="009C6B9E" w:rsidP="009C6B9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Settore amministrativo per gli affari comunali e l’edilizia</w:t>
      </w:r>
    </w:p>
    <w:p w14:paraId="5A5C2D68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D46E206" w14:textId="382BD08B" w:rsidR="003455BF" w:rsidRPr="00C015D5" w:rsidRDefault="00E54BEC" w:rsidP="00E54BEC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Relazione sulla realizzazione del Programma di manutenzione dell’infrastruttura comunale per il 2023 </w:t>
      </w:r>
    </w:p>
    <w:p w14:paraId="6820946A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161FC361" w14:textId="77777777" w:rsidR="009C6B9E" w:rsidRPr="00C015D5" w:rsidRDefault="009C6B9E" w:rsidP="009C6B9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Settore amministrativo per gli affari comunali e l’edilizia</w:t>
      </w:r>
    </w:p>
    <w:p w14:paraId="427A9D99" w14:textId="77777777" w:rsidR="009C6B9E" w:rsidRPr="00C015D5" w:rsidRDefault="009C6B9E" w:rsidP="009C6B9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14334399" w14:textId="2C8433E1" w:rsidR="003455BF" w:rsidRPr="00C015D5" w:rsidRDefault="00E54BEC" w:rsidP="00E54BEC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Relazione sulla realizzazione del Programma sul consumo dei mezzi del contributo forestale per il 2023</w:t>
      </w:r>
    </w:p>
    <w:p w14:paraId="7529FD9A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7E971A45" w14:textId="77777777" w:rsidR="009C6B9E" w:rsidRPr="00C015D5" w:rsidRDefault="009C6B9E" w:rsidP="009C6B9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Settore amministrativo per gli affari comunali e l’edilizia</w:t>
      </w:r>
    </w:p>
    <w:p w14:paraId="44E9B062" w14:textId="77777777" w:rsidR="003455BF" w:rsidRPr="00C015D5" w:rsidRDefault="003455BF" w:rsidP="003455BF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542065F5" w14:textId="7C2B28DB" w:rsidR="003455BF" w:rsidRPr="00C015D5" w:rsidRDefault="00E54BEC" w:rsidP="00E54BEC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Delibera di modifiche ed integrazioni alla Delibera sulle attività comunali</w:t>
      </w:r>
    </w:p>
    <w:p w14:paraId="4C1A85B0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05D7BA5D" w14:textId="77777777" w:rsidR="009C6B9E" w:rsidRPr="00C015D5" w:rsidRDefault="009C6B9E" w:rsidP="009C6B9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Settore amministrativo per gli affari comunali e l’edilizia</w:t>
      </w:r>
    </w:p>
    <w:p w14:paraId="64516E29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2FC0EE3" w14:textId="62A5C206" w:rsidR="003455BF" w:rsidRPr="00C015D5" w:rsidRDefault="00E54BEC" w:rsidP="00E54BEC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Informazione sullo stato della sicurezza sul territorio della Stazione di polizia di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nel 2023</w:t>
      </w:r>
    </w:p>
    <w:p w14:paraId="2580B92C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6B98DC53" w14:textId="17F1ACAA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pacing w:val="-1"/>
          <w:sz w:val="22"/>
          <w:szCs w:val="22"/>
          <w:lang w:val="it-IT"/>
        </w:rPr>
        <w:t xml:space="preserve">      </w:t>
      </w:r>
      <w:r w:rsidR="00E54BEC" w:rsidRPr="00C015D5">
        <w:rPr>
          <w:rFonts w:ascii="Arial" w:hAnsi="Arial" w:cs="Arial"/>
          <w:spacing w:val="-1"/>
          <w:sz w:val="22"/>
          <w:szCs w:val="22"/>
          <w:lang w:val="it-IT"/>
        </w:rPr>
        <w:t xml:space="preserve">Titolare dell’elaborazione professionale: Stazione di polizia di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</w:p>
    <w:p w14:paraId="62493A09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E445C0A" w14:textId="0A9387AE" w:rsidR="003455BF" w:rsidRPr="00C015D5" w:rsidRDefault="00E54BEC" w:rsidP="00E54BEC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Relazione sul lavoro svolto dall’Unione sportiva della Città di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per il 2023</w:t>
      </w:r>
    </w:p>
    <w:p w14:paraId="4D097F98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7C830E66" w14:textId="78740568" w:rsidR="003455BF" w:rsidRPr="00C015D5" w:rsidRDefault="003455BF" w:rsidP="00E54BEC">
      <w:pPr>
        <w:ind w:left="426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 xml:space="preserve">      </w:t>
      </w:r>
      <w:r w:rsidR="00E54BEC" w:rsidRPr="00C015D5">
        <w:rPr>
          <w:rFonts w:ascii="Arial" w:hAnsi="Arial" w:cs="Arial"/>
          <w:sz w:val="22"/>
          <w:szCs w:val="22"/>
          <w:lang w:val="it-IT"/>
        </w:rPr>
        <w:t xml:space="preserve">Titolare dell’elaborazione professionale: Unione sportiva della Città di </w:t>
      </w:r>
      <w:proofErr w:type="spellStart"/>
      <w:r w:rsidR="00E54BEC"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</w:p>
    <w:p w14:paraId="4ACC5331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BA06D9F" w14:textId="0746FA0E" w:rsidR="003455BF" w:rsidRPr="00C015D5" w:rsidRDefault="00B76556" w:rsidP="00B76556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Relazione sul lavoro svolto dall’Università popolare aperta della Città di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nel 2023</w:t>
      </w:r>
    </w:p>
    <w:p w14:paraId="3CA87DED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5B8B0B06" w14:textId="5FE77F6C" w:rsidR="003455BF" w:rsidRPr="00C015D5" w:rsidRDefault="00B76556" w:rsidP="00B76556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lastRenderedPageBreak/>
        <w:t>Titolare dell’elaborazione professionale:</w:t>
      </w:r>
      <w:r w:rsidRPr="00C015D5">
        <w:rPr>
          <w:rFonts w:ascii="Arial" w:hAnsi="Arial" w:cs="Arial"/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Università popolare aperta della Città di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</w:p>
    <w:p w14:paraId="0032CFA8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85517C7" w14:textId="411A34F9" w:rsidR="003455BF" w:rsidRPr="00C015D5" w:rsidRDefault="00B76556" w:rsidP="00B76556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Relazione sul lavoro svolto dalla Biblioteca civica “Matija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Vlačić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Ilirik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”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nel 2023</w:t>
      </w:r>
    </w:p>
    <w:p w14:paraId="2EBB7ED4" w14:textId="77777777" w:rsidR="00A270AA" w:rsidRPr="00C015D5" w:rsidRDefault="00A270AA" w:rsidP="00A270A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05B37A1A" w14:textId="1768FE93" w:rsidR="003455BF" w:rsidRPr="00C015D5" w:rsidRDefault="003455BF" w:rsidP="00B76556">
      <w:pPr>
        <w:ind w:left="426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 xml:space="preserve">      </w:t>
      </w:r>
      <w:r w:rsidR="00B76556"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="00B76556" w:rsidRPr="00C015D5">
        <w:rPr>
          <w:rFonts w:ascii="Arial" w:hAnsi="Arial" w:cs="Arial"/>
          <w:sz w:val="22"/>
          <w:szCs w:val="22"/>
        </w:rPr>
        <w:t xml:space="preserve"> </w:t>
      </w:r>
      <w:r w:rsidR="00B76556" w:rsidRPr="00C015D5">
        <w:rPr>
          <w:rFonts w:ascii="Arial" w:hAnsi="Arial" w:cs="Arial"/>
          <w:sz w:val="22"/>
          <w:szCs w:val="22"/>
          <w:lang w:val="it-IT"/>
        </w:rPr>
        <w:t xml:space="preserve">Biblioteca civica “Matija </w:t>
      </w:r>
      <w:proofErr w:type="spellStart"/>
      <w:r w:rsidR="00B76556" w:rsidRPr="00C015D5">
        <w:rPr>
          <w:rFonts w:ascii="Arial" w:hAnsi="Arial" w:cs="Arial"/>
          <w:sz w:val="22"/>
          <w:szCs w:val="22"/>
          <w:lang w:val="it-IT"/>
        </w:rPr>
        <w:t>Vlačić</w:t>
      </w:r>
      <w:proofErr w:type="spellEnd"/>
      <w:r w:rsidR="00B76556" w:rsidRPr="00C015D5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B76556" w:rsidRPr="00C015D5">
        <w:rPr>
          <w:rFonts w:ascii="Arial" w:hAnsi="Arial" w:cs="Arial"/>
          <w:sz w:val="22"/>
          <w:szCs w:val="22"/>
          <w:lang w:val="it-IT"/>
        </w:rPr>
        <w:t>Ilirik</w:t>
      </w:r>
      <w:proofErr w:type="spellEnd"/>
      <w:r w:rsidR="00B76556" w:rsidRPr="00C015D5">
        <w:rPr>
          <w:rFonts w:ascii="Arial" w:hAnsi="Arial" w:cs="Arial"/>
          <w:sz w:val="22"/>
          <w:szCs w:val="22"/>
          <w:lang w:val="it-IT"/>
        </w:rPr>
        <w:t xml:space="preserve">” </w:t>
      </w:r>
      <w:proofErr w:type="spellStart"/>
      <w:r w:rsidR="00B76556"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</w:p>
    <w:p w14:paraId="515FEFDE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A48F57A" w14:textId="0615E57C" w:rsidR="00024316" w:rsidRPr="00C015D5" w:rsidRDefault="00024316" w:rsidP="0002431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Relazione sul lavoro svolto dal Museo della Città di </w:t>
      </w:r>
      <w:proofErr w:type="spellStart"/>
      <w:r w:rsidRPr="00C015D5">
        <w:rPr>
          <w:rFonts w:ascii="Arial" w:hAnsi="Arial" w:cs="Arial"/>
          <w:b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 nel 2023 </w:t>
      </w:r>
    </w:p>
    <w:p w14:paraId="63ACFD88" w14:textId="77777777" w:rsidR="00024316" w:rsidRPr="00C015D5" w:rsidRDefault="00024316" w:rsidP="00024316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4" w:name="_Hlk158017909"/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66E2D62D" w14:textId="77777777" w:rsidR="00024316" w:rsidRPr="00C015D5" w:rsidRDefault="00024316" w:rsidP="00024316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5" w:name="_Hlk158017935"/>
      <w:bookmarkEnd w:id="4"/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</w:t>
      </w:r>
      <w:bookmarkEnd w:id="5"/>
      <w:r w:rsidRPr="00C015D5">
        <w:rPr>
          <w:rFonts w:ascii="Arial" w:hAnsi="Arial" w:cs="Arial"/>
          <w:sz w:val="22"/>
          <w:szCs w:val="22"/>
          <w:lang w:val="it-IT"/>
        </w:rPr>
        <w:t xml:space="preserve">: Museo della Città di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</w:p>
    <w:p w14:paraId="501F93B9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6730150" w14:textId="4C1432BC" w:rsidR="003455BF" w:rsidRPr="00C015D5" w:rsidRDefault="00024316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Relazione sul lavoro svolto dall’istituzione “Casa della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batana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- </w:t>
      </w:r>
      <w:proofErr w:type="spellStart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>Kuća</w:t>
      </w:r>
      <w:proofErr w:type="spellEnd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o </w:t>
      </w:r>
      <w:proofErr w:type="spellStart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>batani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”</w:t>
      </w:r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C015D5">
        <w:rPr>
          <w:rFonts w:ascii="Arial" w:hAnsi="Arial" w:cs="Arial"/>
          <w:b/>
          <w:bCs/>
          <w:sz w:val="22"/>
          <w:szCs w:val="22"/>
          <w:lang w:val="it-IT"/>
        </w:rPr>
        <w:t>nel</w:t>
      </w:r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2023  </w:t>
      </w:r>
    </w:p>
    <w:p w14:paraId="2535BB37" w14:textId="77777777" w:rsidR="00024316" w:rsidRPr="00C015D5" w:rsidRDefault="00024316" w:rsidP="00024316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6" w:name="_Hlk158019531"/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bookmarkEnd w:id="6"/>
    <w:p w14:paraId="1193E182" w14:textId="387E309B" w:rsidR="003455BF" w:rsidRPr="00C015D5" w:rsidRDefault="00024316" w:rsidP="00024316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 xml:space="preserve">Titolare dell’elaborazione professionale: l’istituzione “Casa della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batana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 -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Kuća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batani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”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</w:p>
    <w:p w14:paraId="713EE149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4559C0B" w14:textId="3385A40B" w:rsidR="003455BF" w:rsidRPr="00C015D5" w:rsidRDefault="004E0BA8" w:rsidP="004E0BA8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Relazione sul lavoro svolto dall’Unità pubblica dei vigili del fuoco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nel 2023</w:t>
      </w:r>
    </w:p>
    <w:p w14:paraId="7EFE7045" w14:textId="77777777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7B857D69" w14:textId="63EDF8B5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 xml:space="preserve">Titolare dell’elaborazione professionale: Unità pubblica dei vigili del fuoco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</w:p>
    <w:p w14:paraId="6AF9A240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5D256DB" w14:textId="7338B2A3" w:rsidR="003455BF" w:rsidRPr="00C015D5" w:rsidRDefault="004E0BA8" w:rsidP="004E0BA8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Relazione sul lavoro svolto dalla società Valbruna sport s.r.l. nel 2023</w:t>
      </w:r>
    </w:p>
    <w:p w14:paraId="189E8150" w14:textId="77777777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0EE90967" w14:textId="780CDB7B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Valbruna sport s.r.l.</w:t>
      </w:r>
    </w:p>
    <w:p w14:paraId="3BB4DB09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443B227" w14:textId="64E2C642" w:rsidR="003455BF" w:rsidRPr="00C015D5" w:rsidRDefault="004E0BA8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bookmarkStart w:id="7" w:name="_Hlk158020027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Modifiche ed integrazioni alla Delibera sui criteri per l’assegnazione dei sussidi in denaro per gli alunni e gli studenti</w:t>
      </w:r>
      <w:bookmarkEnd w:id="7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della Città di </w:t>
      </w:r>
      <w:proofErr w:type="spellStart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</w:p>
    <w:p w14:paraId="088CECD5" w14:textId="77777777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446F52AF" w14:textId="77777777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Settore amministrativo per gli affari sociali </w:t>
      </w:r>
    </w:p>
    <w:p w14:paraId="09BB2AF6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C6BDA09" w14:textId="0BC6AE53" w:rsidR="003455BF" w:rsidRPr="00C015D5" w:rsidRDefault="004E0BA8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Modifiche ed integrazioni alla Delibera sui criteri per l’assegnazione dei sussidi in denaro per gli studenti meno abbienti della Città di </w:t>
      </w:r>
      <w:proofErr w:type="spellStart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</w:p>
    <w:p w14:paraId="21666905" w14:textId="77777777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0D47245E" w14:textId="77777777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Settore amministrativo per gli affari sociali </w:t>
      </w:r>
    </w:p>
    <w:p w14:paraId="55ACED07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60DFBC9" w14:textId="45657BCD" w:rsidR="003455BF" w:rsidRPr="00C015D5" w:rsidRDefault="00CE7109" w:rsidP="003455BF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Delibera sulle modalità di ottenimento della priorità nell'iscrizione dei bambini negli asili della Città di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</w:p>
    <w:p w14:paraId="70D7B3C7" w14:textId="77777777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8" w:name="_Hlk158019723"/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bookmarkEnd w:id="8"/>
    <w:p w14:paraId="303B69CC" w14:textId="77777777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Settore amministrativo per gli affari sociali </w:t>
      </w:r>
    </w:p>
    <w:p w14:paraId="165B92E2" w14:textId="77777777" w:rsidR="00447538" w:rsidRPr="00C015D5" w:rsidRDefault="00447538" w:rsidP="00447538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D097A00" w14:textId="466A35B5" w:rsidR="00447538" w:rsidRPr="00C015D5" w:rsidRDefault="00447538" w:rsidP="00447538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47. Informazione sulla preparazione della stagione turistica</w:t>
      </w:r>
    </w:p>
    <w:p w14:paraId="6D5E214F" w14:textId="77777777" w:rsidR="00447538" w:rsidRPr="00C015D5" w:rsidRDefault="00447538" w:rsidP="0044753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23E4993F" w14:textId="2808F91E" w:rsidR="00447538" w:rsidRPr="00C015D5" w:rsidRDefault="00447538" w:rsidP="00447538">
      <w:pPr>
        <w:ind w:left="360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color w:val="000000"/>
          <w:sz w:val="22"/>
          <w:szCs w:val="22"/>
          <w:lang w:val="it-IT" w:eastAsia="hr-HR"/>
        </w:rPr>
        <w:t>Titolare dell’elaborazione professionale: Settore amministrativo per l’economia, gli appalti pubblici e i fondi europei</w:t>
      </w:r>
    </w:p>
    <w:p w14:paraId="3B6EBEC8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299D9FF" w14:textId="36B32CE9" w:rsidR="003455BF" w:rsidRPr="00C015D5" w:rsidRDefault="004E0BA8" w:rsidP="003455BF">
      <w:pPr>
        <w:ind w:left="360" w:hanging="36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LUGLIO</w:t>
      </w:r>
      <w:r w:rsidR="001520F4" w:rsidRPr="00C015D5">
        <w:rPr>
          <w:rFonts w:ascii="Arial" w:hAnsi="Arial" w:cs="Arial"/>
          <w:b/>
          <w:sz w:val="22"/>
          <w:szCs w:val="22"/>
          <w:lang w:val="it-IT"/>
        </w:rPr>
        <w:t xml:space="preserve"> – </w:t>
      </w:r>
      <w:r w:rsidRPr="00C015D5">
        <w:rPr>
          <w:rFonts w:ascii="Arial" w:hAnsi="Arial" w:cs="Arial"/>
          <w:b/>
          <w:sz w:val="22"/>
          <w:szCs w:val="22"/>
          <w:lang w:val="it-IT"/>
        </w:rPr>
        <w:t>SETTEMBRE</w:t>
      </w:r>
    </w:p>
    <w:p w14:paraId="034CCF3A" w14:textId="77777777" w:rsidR="003455BF" w:rsidRPr="00C015D5" w:rsidRDefault="003455BF" w:rsidP="003455BF">
      <w:pPr>
        <w:ind w:left="360" w:hanging="360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65A6EBE9" w14:textId="77777777" w:rsidR="00870E4A" w:rsidRPr="00C015D5" w:rsidRDefault="00870E4A" w:rsidP="006F4A8D">
      <w:pPr>
        <w:pStyle w:val="NoSpacing"/>
        <w:rPr>
          <w:rFonts w:ascii="Arial" w:hAnsi="Arial" w:cs="Arial"/>
          <w:b/>
          <w:bCs/>
          <w:sz w:val="22"/>
          <w:szCs w:val="22"/>
          <w:lang w:val="it-IT" w:eastAsia="hr-HR"/>
        </w:rPr>
      </w:pPr>
      <w:r w:rsidRPr="00C015D5">
        <w:rPr>
          <w:rFonts w:ascii="Arial" w:hAnsi="Arial" w:cs="Arial"/>
          <w:b/>
          <w:bCs/>
          <w:sz w:val="22"/>
          <w:szCs w:val="22"/>
          <w:lang w:val="it-IT" w:eastAsia="hr-HR"/>
        </w:rPr>
        <w:t xml:space="preserve">48. </w:t>
      </w:r>
      <w:r w:rsidR="00CB60B3" w:rsidRPr="00C015D5">
        <w:rPr>
          <w:rFonts w:ascii="Arial" w:hAnsi="Arial" w:cs="Arial"/>
          <w:b/>
          <w:bCs/>
          <w:sz w:val="22"/>
          <w:szCs w:val="22"/>
          <w:lang w:val="it-IT" w:eastAsia="hr-HR"/>
        </w:rPr>
        <w:t xml:space="preserve">Relazione sul lavoro svolto dal Sindaco e dall’amministrazione municipale </w:t>
      </w:r>
    </w:p>
    <w:p w14:paraId="34B69167" w14:textId="1D3DC478" w:rsidR="003455BF" w:rsidRPr="00C015D5" w:rsidRDefault="00CB60B3" w:rsidP="006F4A8D">
      <w:pPr>
        <w:pStyle w:val="NoSpacing"/>
        <w:ind w:firstLine="426"/>
        <w:rPr>
          <w:rFonts w:ascii="Arial" w:hAnsi="Arial" w:cs="Arial"/>
          <w:b/>
          <w:bCs/>
          <w:sz w:val="22"/>
          <w:szCs w:val="22"/>
          <w:lang w:val="it-IT" w:eastAsia="hr-HR"/>
        </w:rPr>
      </w:pPr>
      <w:r w:rsidRPr="00C015D5">
        <w:rPr>
          <w:rFonts w:ascii="Arial" w:hAnsi="Arial" w:cs="Arial"/>
          <w:b/>
          <w:bCs/>
          <w:sz w:val="22"/>
          <w:szCs w:val="22"/>
          <w:lang w:val="it-IT" w:eastAsia="hr-HR"/>
        </w:rPr>
        <w:t>nel periodo gennaio-giugno 2024</w:t>
      </w:r>
    </w:p>
    <w:p w14:paraId="029EC964" w14:textId="77777777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9" w:name="_Hlk158019805"/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bookmarkEnd w:id="9"/>
    <w:p w14:paraId="21165D5B" w14:textId="77777777" w:rsidR="004E0BA8" w:rsidRPr="00C015D5" w:rsidRDefault="004E0BA8" w:rsidP="004E0BA8">
      <w:pPr>
        <w:pStyle w:val="ListParagraph"/>
        <w:ind w:left="426"/>
        <w:jc w:val="both"/>
        <w:rPr>
          <w:rFonts w:ascii="Arial" w:hAnsi="Arial" w:cs="Arial"/>
          <w:color w:val="000000"/>
          <w:sz w:val="22"/>
          <w:szCs w:val="22"/>
          <w:lang w:val="it-IT" w:eastAsia="hr-HR"/>
        </w:rPr>
      </w:pPr>
      <w:r w:rsidRPr="00C015D5">
        <w:rPr>
          <w:rFonts w:ascii="Arial" w:hAnsi="Arial" w:cs="Arial"/>
          <w:color w:val="000000"/>
          <w:sz w:val="22"/>
          <w:szCs w:val="22"/>
          <w:lang w:val="it-IT" w:eastAsia="hr-HR"/>
        </w:rPr>
        <w:t>Titolare dell’elaborazione professionale: Ufficio del Consiglio municipale e del sindaco, tutti i settori amministrativi dell’amministrazione municipale</w:t>
      </w:r>
    </w:p>
    <w:p w14:paraId="71885900" w14:textId="77777777" w:rsidR="003455BF" w:rsidRPr="00C015D5" w:rsidRDefault="003455BF" w:rsidP="003455BF">
      <w:pPr>
        <w:pStyle w:val="ListParagraph"/>
        <w:ind w:left="708"/>
        <w:jc w:val="both"/>
        <w:rPr>
          <w:rFonts w:ascii="Arial" w:hAnsi="Arial" w:cs="Arial"/>
          <w:color w:val="000000"/>
          <w:sz w:val="22"/>
          <w:szCs w:val="22"/>
          <w:lang w:val="it-IT" w:eastAsia="hr-HR"/>
        </w:rPr>
      </w:pPr>
    </w:p>
    <w:p w14:paraId="5BE32B91" w14:textId="77777777" w:rsidR="00870E4A" w:rsidRPr="00C015D5" w:rsidRDefault="00870E4A" w:rsidP="00870E4A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49.</w:t>
      </w:r>
      <w:r w:rsidR="00CB60B3" w:rsidRPr="00C015D5">
        <w:rPr>
          <w:rFonts w:ascii="Arial" w:hAnsi="Arial" w:cs="Arial"/>
          <w:b/>
          <w:sz w:val="22"/>
          <w:szCs w:val="22"/>
          <w:lang w:val="it-IT"/>
        </w:rPr>
        <w:t xml:space="preserve">Delibera sull’assegnazione delle onorificenze, dei premi e dei riconoscimenti </w:t>
      </w:r>
    </w:p>
    <w:p w14:paraId="16CB5C2D" w14:textId="350B3E9B" w:rsidR="003455BF" w:rsidRPr="00C015D5" w:rsidRDefault="00CB60B3" w:rsidP="00870E4A">
      <w:pPr>
        <w:ind w:firstLine="360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della Città di </w:t>
      </w:r>
      <w:proofErr w:type="spellStart"/>
      <w:r w:rsidRPr="00C015D5">
        <w:rPr>
          <w:rFonts w:ascii="Arial" w:hAnsi="Arial" w:cs="Arial"/>
          <w:b/>
          <w:sz w:val="22"/>
          <w:szCs w:val="22"/>
          <w:lang w:val="it-IT"/>
        </w:rPr>
        <w:t>Rovinj-Rovigno</w:t>
      </w:r>
      <w:proofErr w:type="spellEnd"/>
    </w:p>
    <w:p w14:paraId="0AD63655" w14:textId="657DD5F9" w:rsidR="00CB60B3" w:rsidRPr="00C015D5" w:rsidRDefault="004E0BA8" w:rsidP="00CB60B3">
      <w:pPr>
        <w:ind w:left="360" w:firstLine="66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</w:t>
      </w:r>
      <w:r w:rsidR="003455BF" w:rsidRPr="00C015D5">
        <w:rPr>
          <w:rFonts w:ascii="Arial" w:hAnsi="Arial" w:cs="Arial"/>
          <w:sz w:val="22"/>
          <w:szCs w:val="22"/>
          <w:lang w:val="it-IT"/>
        </w:rPr>
        <w:t>:</w:t>
      </w:r>
      <w:r w:rsidR="00CB60B3" w:rsidRPr="00C015D5">
        <w:rPr>
          <w:rFonts w:ascii="Arial" w:hAnsi="Arial" w:cs="Arial"/>
          <w:sz w:val="22"/>
          <w:szCs w:val="22"/>
          <w:lang w:val="it-IT"/>
        </w:rPr>
        <w:t xml:space="preserve"> il Comitato per l’assegnazione dei premi e dei riconoscimenti</w:t>
      </w:r>
    </w:p>
    <w:p w14:paraId="73FBBA3C" w14:textId="77777777" w:rsidR="004E0BA8" w:rsidRPr="00C015D5" w:rsidRDefault="004E0BA8" w:rsidP="004E0BA8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Ufficio del Consiglio municipale e del sindaco</w:t>
      </w:r>
    </w:p>
    <w:p w14:paraId="2C030ECD" w14:textId="77777777" w:rsidR="003455BF" w:rsidRPr="00C015D5" w:rsidRDefault="003455BF" w:rsidP="004E0BA8">
      <w:pPr>
        <w:pStyle w:val="ListParagraph"/>
        <w:jc w:val="both"/>
        <w:rPr>
          <w:rFonts w:ascii="Arial" w:hAnsi="Arial" w:cs="Arial"/>
          <w:color w:val="000000"/>
          <w:sz w:val="22"/>
          <w:szCs w:val="22"/>
          <w:lang w:val="it-IT" w:eastAsia="hr-HR"/>
        </w:rPr>
      </w:pPr>
    </w:p>
    <w:p w14:paraId="15A40476" w14:textId="77777777" w:rsidR="00870E4A" w:rsidRPr="00C015D5" w:rsidRDefault="00870E4A" w:rsidP="00870E4A">
      <w:pPr>
        <w:jc w:val="both"/>
        <w:rPr>
          <w:rFonts w:ascii="Arial" w:hAnsi="Arial" w:cs="Arial"/>
          <w:b/>
          <w:color w:val="000000"/>
          <w:sz w:val="22"/>
          <w:szCs w:val="22"/>
          <w:lang w:val="it-IT" w:eastAsia="hr-HR"/>
        </w:rPr>
      </w:pPr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50. </w:t>
      </w:r>
      <w:r w:rsidR="00CB60B3"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Programma di lavoro del Consiglio dei giovani della Città di </w:t>
      </w:r>
      <w:proofErr w:type="spellStart"/>
      <w:r w:rsidR="00CB60B3"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Rovinj-Rovigno</w:t>
      </w:r>
      <w:proofErr w:type="spellEnd"/>
      <w:r w:rsidR="00CB60B3"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 xml:space="preserve"> </w:t>
      </w:r>
    </w:p>
    <w:p w14:paraId="17908452" w14:textId="504BEB19" w:rsidR="00CB60B3" w:rsidRPr="00C015D5" w:rsidRDefault="00CB60B3" w:rsidP="00870E4A">
      <w:pPr>
        <w:ind w:firstLine="426"/>
        <w:jc w:val="both"/>
        <w:rPr>
          <w:rFonts w:ascii="Arial" w:hAnsi="Arial" w:cs="Arial"/>
          <w:b/>
          <w:color w:val="000000"/>
          <w:sz w:val="22"/>
          <w:szCs w:val="22"/>
          <w:lang w:val="it-IT" w:eastAsia="hr-HR"/>
        </w:rPr>
      </w:pPr>
      <w:r w:rsidRPr="00C015D5">
        <w:rPr>
          <w:rFonts w:ascii="Arial" w:hAnsi="Arial" w:cs="Arial"/>
          <w:b/>
          <w:color w:val="000000"/>
          <w:sz w:val="22"/>
          <w:szCs w:val="22"/>
          <w:lang w:val="it-IT" w:eastAsia="hr-HR"/>
        </w:rPr>
        <w:t>per il 2025</w:t>
      </w:r>
    </w:p>
    <w:p w14:paraId="2E2D8919" w14:textId="0493B902" w:rsidR="003455BF" w:rsidRPr="00C015D5" w:rsidRDefault="004E0BA8" w:rsidP="004E0BA8">
      <w:pPr>
        <w:ind w:firstLine="426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</w:t>
      </w:r>
      <w:r w:rsidR="003455BF" w:rsidRPr="00C015D5">
        <w:rPr>
          <w:rFonts w:ascii="Arial" w:hAnsi="Arial" w:cs="Arial"/>
          <w:sz w:val="22"/>
          <w:szCs w:val="22"/>
          <w:lang w:val="it-IT"/>
        </w:rPr>
        <w:t xml:space="preserve">: </w:t>
      </w:r>
      <w:r w:rsidRPr="00C015D5">
        <w:rPr>
          <w:rFonts w:ascii="Arial" w:hAnsi="Arial" w:cs="Arial"/>
          <w:sz w:val="22"/>
          <w:szCs w:val="22"/>
          <w:lang w:val="it-IT"/>
        </w:rPr>
        <w:t>il Consiglio dei giovani</w:t>
      </w:r>
    </w:p>
    <w:p w14:paraId="08DE1169" w14:textId="77777777" w:rsidR="004E0BA8" w:rsidRPr="00C015D5" w:rsidRDefault="004E0BA8" w:rsidP="004E0BA8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Ufficio del Consiglio municipale e del sindaco</w:t>
      </w:r>
    </w:p>
    <w:p w14:paraId="7E033486" w14:textId="77777777" w:rsidR="003455BF" w:rsidRPr="00C015D5" w:rsidRDefault="003455BF" w:rsidP="004E0BA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it-IT" w:eastAsia="hr-HR"/>
        </w:rPr>
      </w:pPr>
    </w:p>
    <w:p w14:paraId="5C02EFE4" w14:textId="0DF1CA4A" w:rsidR="003455BF" w:rsidRPr="00C015D5" w:rsidRDefault="00CB60B3" w:rsidP="00870E4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Proposta di relazione semestrale sull’esecuzione del Bilancio della Città di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per il 2023</w:t>
      </w:r>
    </w:p>
    <w:p w14:paraId="5516BDE7" w14:textId="77777777" w:rsidR="00CB60B3" w:rsidRPr="00C015D5" w:rsidRDefault="004E0BA8" w:rsidP="00CB60B3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2A568033" w14:textId="5796F3E0" w:rsidR="00CB60B3" w:rsidRPr="00C015D5" w:rsidRDefault="00CB60B3" w:rsidP="00CB60B3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10" w:name="_Hlk158021532"/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le finanze, il bilancio e la riscossione di introiti</w:t>
      </w:r>
    </w:p>
    <w:bookmarkEnd w:id="10"/>
    <w:p w14:paraId="117379BA" w14:textId="77777777" w:rsidR="003455BF" w:rsidRPr="00C015D5" w:rsidRDefault="003455BF" w:rsidP="004E0BA8">
      <w:pPr>
        <w:ind w:firstLine="540"/>
        <w:jc w:val="both"/>
        <w:rPr>
          <w:rFonts w:ascii="Arial" w:hAnsi="Arial" w:cs="Arial"/>
          <w:spacing w:val="-8"/>
          <w:sz w:val="22"/>
          <w:szCs w:val="22"/>
          <w:lang w:val="it-IT"/>
        </w:rPr>
      </w:pPr>
    </w:p>
    <w:p w14:paraId="0F2154F5" w14:textId="655EB41C" w:rsidR="00CB60B3" w:rsidRPr="00C015D5" w:rsidRDefault="00CB60B3" w:rsidP="00870E4A">
      <w:pPr>
        <w:pStyle w:val="BodyText"/>
        <w:numPr>
          <w:ilvl w:val="0"/>
          <w:numId w:val="3"/>
        </w:numPr>
        <w:autoSpaceDE/>
        <w:autoSpaceDN/>
        <w:adjustRightInd/>
        <w:ind w:left="426"/>
        <w:rPr>
          <w:b/>
          <w:bCs/>
          <w:sz w:val="22"/>
          <w:lang w:val="it-IT"/>
        </w:rPr>
      </w:pPr>
      <w:bookmarkStart w:id="11" w:name="_Hlk158022797"/>
      <w:r w:rsidRPr="00C015D5">
        <w:rPr>
          <w:b/>
          <w:bCs/>
          <w:sz w:val="22"/>
          <w:lang w:val="it-IT"/>
        </w:rPr>
        <w:t xml:space="preserve">Relazione sull'utilizzo delle riserve di bilancio nel Bilancio della Città di </w:t>
      </w:r>
      <w:proofErr w:type="spellStart"/>
      <w:r w:rsidRPr="00C015D5">
        <w:rPr>
          <w:b/>
          <w:bCs/>
          <w:sz w:val="22"/>
          <w:lang w:val="it-IT"/>
        </w:rPr>
        <w:t>Rovinj-Rovigno</w:t>
      </w:r>
      <w:proofErr w:type="spellEnd"/>
      <w:r w:rsidRPr="00C015D5">
        <w:rPr>
          <w:b/>
          <w:bCs/>
          <w:sz w:val="22"/>
          <w:lang w:val="it-IT"/>
        </w:rPr>
        <w:t xml:space="preserve"> per il II trimestre (aprile-giugno) del 2024</w:t>
      </w:r>
    </w:p>
    <w:bookmarkEnd w:id="11"/>
    <w:p w14:paraId="19AD6203" w14:textId="77777777" w:rsidR="004E0BA8" w:rsidRPr="00C015D5" w:rsidRDefault="004E0BA8" w:rsidP="004E0BA8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35F36C99" w14:textId="77777777" w:rsidR="001520F4" w:rsidRPr="00C015D5" w:rsidRDefault="001520F4" w:rsidP="001520F4">
      <w:pPr>
        <w:pStyle w:val="BodyText"/>
        <w:ind w:left="426"/>
        <w:rPr>
          <w:spacing w:val="-1"/>
          <w:sz w:val="22"/>
          <w:lang w:val="it-IT"/>
        </w:rPr>
      </w:pPr>
      <w:r w:rsidRPr="00C015D5">
        <w:rPr>
          <w:spacing w:val="-1"/>
          <w:sz w:val="22"/>
          <w:lang w:val="it-IT"/>
        </w:rPr>
        <w:t>Titolare dell’elaborazione professionale: Settore amministrativo per le finanze, il bilancio e la riscossione di introiti</w:t>
      </w:r>
    </w:p>
    <w:p w14:paraId="4CF9B611" w14:textId="77777777" w:rsidR="003455BF" w:rsidRPr="00C015D5" w:rsidRDefault="003455BF" w:rsidP="004E0BA8">
      <w:pPr>
        <w:pStyle w:val="BodyText"/>
        <w:ind w:left="540"/>
        <w:rPr>
          <w:spacing w:val="-8"/>
          <w:sz w:val="22"/>
          <w:lang w:val="it-IT"/>
        </w:rPr>
      </w:pPr>
    </w:p>
    <w:p w14:paraId="22CA758E" w14:textId="69E084F7" w:rsidR="003455BF" w:rsidRPr="00C015D5" w:rsidRDefault="00E47D7E" w:rsidP="00870E4A">
      <w:pPr>
        <w:pStyle w:val="ListParagraph"/>
        <w:numPr>
          <w:ilvl w:val="0"/>
          <w:numId w:val="3"/>
        </w:numPr>
        <w:tabs>
          <w:tab w:val="left" w:pos="1260"/>
        </w:tabs>
        <w:ind w:left="426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Delibera sull’emanazione delle </w:t>
      </w:r>
      <w:r w:rsidR="003455BF" w:rsidRPr="00C015D5">
        <w:rPr>
          <w:rFonts w:ascii="Arial" w:hAnsi="Arial" w:cs="Arial"/>
          <w:b/>
          <w:sz w:val="22"/>
          <w:szCs w:val="22"/>
          <w:lang w:val="it-IT"/>
        </w:rPr>
        <w:t>II</w:t>
      </w: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 MI al PAU della zona</w:t>
      </w:r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turist</w:t>
      </w:r>
      <w:r w:rsidRPr="00C015D5">
        <w:rPr>
          <w:rFonts w:ascii="Arial" w:hAnsi="Arial" w:cs="Arial"/>
          <w:b/>
          <w:bCs/>
          <w:sz w:val="22"/>
          <w:szCs w:val="22"/>
          <w:lang w:val="it-IT"/>
        </w:rPr>
        <w:t>ica</w:t>
      </w:r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>Valalta</w:t>
      </w:r>
      <w:proofErr w:type="spellEnd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5CBCEB4B" w14:textId="77777777" w:rsidR="00E47D7E" w:rsidRPr="00C015D5" w:rsidRDefault="004E0BA8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44D49CAA" w14:textId="77777777" w:rsidR="00E47D7E" w:rsidRPr="00C015D5" w:rsidRDefault="00E47D7E" w:rsidP="00E47D7E">
      <w:pPr>
        <w:tabs>
          <w:tab w:val="left" w:pos="1260"/>
        </w:tabs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pianificazione territoriale, la tutela dell’ambiente e il rilascio degli atti</w:t>
      </w:r>
    </w:p>
    <w:p w14:paraId="660553BF" w14:textId="77777777" w:rsidR="003455BF" w:rsidRPr="00C015D5" w:rsidRDefault="003455BF" w:rsidP="003455BF">
      <w:pPr>
        <w:tabs>
          <w:tab w:val="left" w:pos="1260"/>
        </w:tabs>
        <w:rPr>
          <w:rFonts w:ascii="Arial" w:hAnsi="Arial" w:cs="Arial"/>
          <w:b/>
          <w:bCs/>
          <w:sz w:val="22"/>
          <w:szCs w:val="22"/>
          <w:lang w:val="it-IT"/>
        </w:rPr>
      </w:pPr>
    </w:p>
    <w:p w14:paraId="756AABC3" w14:textId="195431BF" w:rsidR="003455BF" w:rsidRPr="00C015D5" w:rsidRDefault="001520F4" w:rsidP="00870E4A">
      <w:pPr>
        <w:pStyle w:val="ListParagraph"/>
        <w:numPr>
          <w:ilvl w:val="0"/>
          <w:numId w:val="3"/>
        </w:numPr>
        <w:tabs>
          <w:tab w:val="left" w:pos="1260"/>
        </w:tabs>
        <w:ind w:left="426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Delibera sull’emanazione del PAU S</w:t>
      </w:r>
      <w:r w:rsidR="003455BF" w:rsidRPr="00C015D5">
        <w:rPr>
          <w:rFonts w:ascii="Arial" w:hAnsi="Arial" w:cs="Arial"/>
          <w:b/>
          <w:sz w:val="22"/>
          <w:szCs w:val="22"/>
          <w:lang w:val="it-IT" w:eastAsia="hr-HR"/>
        </w:rPr>
        <w:t xml:space="preserve">tanga </w:t>
      </w:r>
      <w:r w:rsidRPr="00C015D5">
        <w:rPr>
          <w:rFonts w:ascii="Arial" w:hAnsi="Arial" w:cs="Arial"/>
          <w:b/>
          <w:sz w:val="22"/>
          <w:szCs w:val="22"/>
          <w:lang w:val="it-IT" w:eastAsia="hr-HR"/>
        </w:rPr>
        <w:t>Est</w:t>
      </w:r>
      <w:r w:rsidR="003455BF" w:rsidRPr="00C015D5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254A6E0F" w14:textId="77777777" w:rsidR="001520F4" w:rsidRPr="00C015D5" w:rsidRDefault="004E0BA8" w:rsidP="001520F4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74FF5333" w14:textId="77777777" w:rsidR="00E47D7E" w:rsidRPr="00C015D5" w:rsidRDefault="00E47D7E" w:rsidP="00E47D7E">
      <w:pPr>
        <w:tabs>
          <w:tab w:val="left" w:pos="1260"/>
        </w:tabs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pianificazione territoriale, la tutela dell’ambiente e il rilascio degli atti</w:t>
      </w:r>
    </w:p>
    <w:p w14:paraId="73DA02DF" w14:textId="77777777" w:rsidR="003455BF" w:rsidRPr="00C015D5" w:rsidRDefault="003455BF" w:rsidP="004E0BA8">
      <w:pPr>
        <w:tabs>
          <w:tab w:val="left" w:pos="1260"/>
        </w:tabs>
        <w:ind w:left="1260" w:hanging="1080"/>
        <w:rPr>
          <w:rFonts w:ascii="Arial" w:hAnsi="Arial" w:cs="Arial"/>
          <w:sz w:val="22"/>
          <w:szCs w:val="22"/>
          <w:lang w:val="it-IT"/>
        </w:rPr>
      </w:pPr>
    </w:p>
    <w:p w14:paraId="0DAD224C" w14:textId="5EC149A0" w:rsidR="003455BF" w:rsidRPr="00C015D5" w:rsidRDefault="001520F4" w:rsidP="00870E4A">
      <w:pPr>
        <w:pStyle w:val="ListParagraph"/>
        <w:numPr>
          <w:ilvl w:val="0"/>
          <w:numId w:val="3"/>
        </w:numPr>
        <w:ind w:left="426"/>
        <w:rPr>
          <w:rFonts w:ascii="Arial" w:eastAsia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>Andamento patrimoniale</w:t>
      </w:r>
      <w:r w:rsidR="003455BF"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 </w:t>
      </w:r>
    </w:p>
    <w:p w14:paraId="4109D363" w14:textId="77777777" w:rsidR="001520F4" w:rsidRPr="00C015D5" w:rsidRDefault="004E0BA8" w:rsidP="001520F4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12" w:name="_Hlk158021913"/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bookmarkEnd w:id="12"/>
    <w:p w14:paraId="1F56B5C5" w14:textId="54A06A1C" w:rsidR="003455BF" w:rsidRPr="00C015D5" w:rsidRDefault="001520F4" w:rsidP="001520F4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eastAsia="Arial" w:hAnsi="Arial" w:cs="Arial"/>
          <w:sz w:val="22"/>
          <w:szCs w:val="22"/>
          <w:lang w:val="it-IT"/>
        </w:rPr>
        <w:t>Titolare dell’elaborazione professionale: Settore amministrativo per la gestione del patrimonio e gli affari geodetici</w:t>
      </w:r>
    </w:p>
    <w:p w14:paraId="5C880248" w14:textId="77777777" w:rsidR="003455BF" w:rsidRPr="00C015D5" w:rsidRDefault="003455BF" w:rsidP="004E0BA8">
      <w:pPr>
        <w:pStyle w:val="ListParagraph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68CC7B71" w14:textId="72E4307F" w:rsidR="003455BF" w:rsidRPr="00C015D5" w:rsidRDefault="001520F4" w:rsidP="004E0BA8">
      <w:pPr>
        <w:pStyle w:val="ListParagraph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OTTOBRE – DICEMBRE</w:t>
      </w:r>
    </w:p>
    <w:p w14:paraId="07A87E7D" w14:textId="77777777" w:rsidR="003455BF" w:rsidRPr="00C015D5" w:rsidRDefault="003455BF" w:rsidP="004E0BA8">
      <w:pPr>
        <w:pStyle w:val="ListParagraph"/>
        <w:rPr>
          <w:rFonts w:ascii="Arial" w:hAnsi="Arial" w:cs="Arial"/>
          <w:sz w:val="22"/>
          <w:szCs w:val="22"/>
          <w:lang w:val="it-IT"/>
        </w:rPr>
      </w:pPr>
    </w:p>
    <w:p w14:paraId="0F08FD3D" w14:textId="1FC2DAB6" w:rsidR="00E47D7E" w:rsidRPr="00C015D5" w:rsidRDefault="00E47D7E" w:rsidP="00870E4A">
      <w:pPr>
        <w:pStyle w:val="BodyText"/>
        <w:numPr>
          <w:ilvl w:val="0"/>
          <w:numId w:val="3"/>
        </w:numPr>
        <w:autoSpaceDE/>
        <w:autoSpaceDN/>
        <w:adjustRightInd/>
        <w:ind w:left="426"/>
        <w:rPr>
          <w:b/>
          <w:bCs/>
          <w:spacing w:val="-1"/>
          <w:sz w:val="22"/>
          <w:lang w:val="it-IT"/>
        </w:rPr>
      </w:pPr>
      <w:bookmarkStart w:id="13" w:name="_Hlk158022604"/>
      <w:r w:rsidRPr="00C015D5">
        <w:rPr>
          <w:b/>
          <w:bCs/>
          <w:spacing w:val="-1"/>
          <w:sz w:val="22"/>
          <w:lang w:val="it-IT"/>
        </w:rPr>
        <w:t xml:space="preserve">Proposta di Bilancio della Città di </w:t>
      </w:r>
      <w:proofErr w:type="spellStart"/>
      <w:r w:rsidRPr="00C015D5">
        <w:rPr>
          <w:b/>
          <w:bCs/>
          <w:spacing w:val="-1"/>
          <w:sz w:val="22"/>
          <w:lang w:val="it-IT"/>
        </w:rPr>
        <w:t>Rovinj-Rovigno</w:t>
      </w:r>
      <w:proofErr w:type="spellEnd"/>
      <w:r w:rsidRPr="00C015D5">
        <w:rPr>
          <w:b/>
          <w:bCs/>
          <w:spacing w:val="-1"/>
          <w:sz w:val="22"/>
          <w:lang w:val="it-IT"/>
        </w:rPr>
        <w:t xml:space="preserve"> per il 2025 e le proiezioni per il 2026 e il 2027 in prima lettura</w:t>
      </w:r>
    </w:p>
    <w:bookmarkEnd w:id="13"/>
    <w:p w14:paraId="2DB1FB57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5B1D9A67" w14:textId="77777777" w:rsidR="00E47D7E" w:rsidRPr="00C015D5" w:rsidRDefault="00E47D7E" w:rsidP="00E47D7E">
      <w:pPr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22"/>
          <w:szCs w:val="22"/>
          <w:lang w:val="it-IT" w:eastAsia="hr-HR"/>
        </w:rPr>
      </w:pPr>
      <w:r w:rsidRPr="00C015D5">
        <w:rPr>
          <w:rFonts w:ascii="Arial" w:eastAsia="Calibri" w:hAnsi="Arial" w:cs="Arial"/>
          <w:spacing w:val="-1"/>
          <w:sz w:val="22"/>
          <w:szCs w:val="22"/>
          <w:lang w:val="it-IT" w:eastAsia="hr-HR"/>
        </w:rPr>
        <w:t>Titolare dell’elaborazione professionale</w:t>
      </w: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:</w:t>
      </w:r>
      <w:r w:rsidRPr="00C015D5">
        <w:rPr>
          <w:rFonts w:ascii="Arial" w:eastAsia="Calibri" w:hAnsi="Arial" w:cs="Arial"/>
          <w:spacing w:val="-6"/>
          <w:sz w:val="22"/>
          <w:szCs w:val="22"/>
          <w:lang w:val="it-IT" w:eastAsia="hr-HR"/>
        </w:rPr>
        <w:t xml:space="preserve"> </w:t>
      </w:r>
      <w:r w:rsidRPr="00C015D5">
        <w:rPr>
          <w:rFonts w:ascii="Arial" w:eastAsia="Calibri" w:hAnsi="Arial" w:cs="Arial"/>
          <w:spacing w:val="-8"/>
          <w:sz w:val="22"/>
          <w:szCs w:val="22"/>
          <w:lang w:val="it-IT" w:eastAsia="hr-HR"/>
        </w:rPr>
        <w:t>Settore amministrativo per le finanze, il bilancio e la riscossione di introiti</w:t>
      </w:r>
    </w:p>
    <w:p w14:paraId="3EE4F44F" w14:textId="77777777" w:rsidR="003455BF" w:rsidRPr="00C015D5" w:rsidRDefault="003455BF" w:rsidP="004E0BA8">
      <w:pPr>
        <w:pStyle w:val="BodyText"/>
        <w:rPr>
          <w:spacing w:val="-8"/>
          <w:sz w:val="22"/>
          <w:lang w:val="it-IT"/>
        </w:rPr>
      </w:pPr>
    </w:p>
    <w:p w14:paraId="560404CF" w14:textId="30D14952" w:rsidR="00CE4FA7" w:rsidRPr="00C015D5" w:rsidRDefault="00CE4FA7" w:rsidP="00870E4A">
      <w:pPr>
        <w:pStyle w:val="BodyText"/>
        <w:numPr>
          <w:ilvl w:val="0"/>
          <w:numId w:val="3"/>
        </w:numPr>
        <w:autoSpaceDE/>
        <w:autoSpaceDN/>
        <w:adjustRightInd/>
        <w:ind w:left="426"/>
        <w:rPr>
          <w:b/>
          <w:bCs/>
          <w:sz w:val="22"/>
          <w:lang w:val="it-IT"/>
        </w:rPr>
      </w:pPr>
      <w:r w:rsidRPr="00C015D5">
        <w:rPr>
          <w:b/>
          <w:bCs/>
          <w:spacing w:val="-1"/>
          <w:sz w:val="22"/>
          <w:lang w:val="it-IT"/>
        </w:rPr>
        <w:t xml:space="preserve">Proposta definitiva di Bilancio della Città di </w:t>
      </w:r>
      <w:proofErr w:type="spellStart"/>
      <w:r w:rsidRPr="00C015D5">
        <w:rPr>
          <w:b/>
          <w:bCs/>
          <w:spacing w:val="-1"/>
          <w:sz w:val="22"/>
          <w:lang w:val="it-IT"/>
        </w:rPr>
        <w:t>Rovinj-Rovigno</w:t>
      </w:r>
      <w:proofErr w:type="spellEnd"/>
      <w:r w:rsidRPr="00C015D5">
        <w:rPr>
          <w:b/>
          <w:bCs/>
          <w:spacing w:val="-1"/>
          <w:sz w:val="22"/>
          <w:lang w:val="it-IT"/>
        </w:rPr>
        <w:t xml:space="preserve"> per il 2025 e le proiezioni per il 2026 e il 2027 in seconda lettura</w:t>
      </w:r>
    </w:p>
    <w:p w14:paraId="2003F6A6" w14:textId="45702226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2FD1735D" w14:textId="77777777" w:rsidR="00E47D7E" w:rsidRPr="00C015D5" w:rsidRDefault="00E47D7E" w:rsidP="00E47D7E">
      <w:pPr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22"/>
          <w:szCs w:val="22"/>
          <w:lang w:val="it-IT" w:eastAsia="hr-HR"/>
        </w:rPr>
      </w:pPr>
      <w:r w:rsidRPr="00C015D5">
        <w:rPr>
          <w:rFonts w:ascii="Arial" w:eastAsia="Calibri" w:hAnsi="Arial" w:cs="Arial"/>
          <w:spacing w:val="-1"/>
          <w:sz w:val="22"/>
          <w:szCs w:val="22"/>
          <w:lang w:val="it-IT" w:eastAsia="hr-HR"/>
        </w:rPr>
        <w:t>Titolare dell’elaborazione professionale</w:t>
      </w: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:</w:t>
      </w:r>
      <w:r w:rsidRPr="00C015D5">
        <w:rPr>
          <w:rFonts w:ascii="Arial" w:eastAsia="Calibri" w:hAnsi="Arial" w:cs="Arial"/>
          <w:spacing w:val="-6"/>
          <w:sz w:val="22"/>
          <w:szCs w:val="22"/>
          <w:lang w:val="it-IT" w:eastAsia="hr-HR"/>
        </w:rPr>
        <w:t xml:space="preserve"> </w:t>
      </w:r>
      <w:r w:rsidRPr="00C015D5">
        <w:rPr>
          <w:rFonts w:ascii="Arial" w:eastAsia="Calibri" w:hAnsi="Arial" w:cs="Arial"/>
          <w:spacing w:val="-8"/>
          <w:sz w:val="22"/>
          <w:szCs w:val="22"/>
          <w:lang w:val="it-IT" w:eastAsia="hr-HR"/>
        </w:rPr>
        <w:t>Settore amministrativo per le finanze, il bilancio e la riscossione di introiti</w:t>
      </w:r>
    </w:p>
    <w:p w14:paraId="0E5C68E6" w14:textId="77777777" w:rsidR="003455BF" w:rsidRPr="00C015D5" w:rsidRDefault="003455BF" w:rsidP="004E0BA8">
      <w:pPr>
        <w:jc w:val="both"/>
        <w:rPr>
          <w:rFonts w:ascii="Arial" w:hAnsi="Arial" w:cs="Arial"/>
          <w:spacing w:val="-1"/>
          <w:sz w:val="22"/>
          <w:szCs w:val="22"/>
          <w:lang w:val="it-IT"/>
        </w:rPr>
      </w:pPr>
    </w:p>
    <w:p w14:paraId="0A30F2BC" w14:textId="22FE6891" w:rsidR="003455BF" w:rsidRPr="00C015D5" w:rsidRDefault="003455BF" w:rsidP="00870E4A">
      <w:pPr>
        <w:pStyle w:val="ListParagraph"/>
        <w:numPr>
          <w:ilvl w:val="0"/>
          <w:numId w:val="3"/>
        </w:numPr>
        <w:ind w:left="426"/>
        <w:contextualSpacing w:val="0"/>
        <w:jc w:val="both"/>
        <w:rPr>
          <w:rFonts w:ascii="Arial" w:hAnsi="Arial" w:cs="Arial"/>
          <w:b/>
          <w:bCs/>
          <w:spacing w:val="-1"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pacing w:val="-1"/>
          <w:sz w:val="22"/>
          <w:szCs w:val="22"/>
          <w:lang w:val="it-IT"/>
        </w:rPr>
        <w:t>P</w:t>
      </w:r>
      <w:r w:rsidR="00CE4FA7" w:rsidRPr="00C015D5">
        <w:rPr>
          <w:rFonts w:ascii="Arial" w:hAnsi="Arial" w:cs="Arial"/>
          <w:b/>
          <w:bCs/>
          <w:spacing w:val="-1"/>
          <w:sz w:val="22"/>
          <w:szCs w:val="22"/>
          <w:lang w:val="it-IT"/>
        </w:rPr>
        <w:t xml:space="preserve">roposta di Delibera sull’esecuzione del Bilancio della Città di </w:t>
      </w:r>
      <w:proofErr w:type="spellStart"/>
      <w:r w:rsidR="00CE4FA7" w:rsidRPr="00C015D5">
        <w:rPr>
          <w:rFonts w:ascii="Arial" w:hAnsi="Arial" w:cs="Arial"/>
          <w:b/>
          <w:bCs/>
          <w:spacing w:val="-1"/>
          <w:sz w:val="22"/>
          <w:szCs w:val="22"/>
          <w:lang w:val="it-IT"/>
        </w:rPr>
        <w:t>Rovinj-Rovigno</w:t>
      </w:r>
      <w:proofErr w:type="spellEnd"/>
      <w:r w:rsidR="00CE4FA7" w:rsidRPr="00C015D5">
        <w:rPr>
          <w:rFonts w:ascii="Arial" w:hAnsi="Arial" w:cs="Arial"/>
          <w:b/>
          <w:bCs/>
          <w:spacing w:val="-1"/>
          <w:sz w:val="22"/>
          <w:szCs w:val="22"/>
          <w:lang w:val="it-IT"/>
        </w:rPr>
        <w:t xml:space="preserve"> per il 2025</w:t>
      </w:r>
    </w:p>
    <w:p w14:paraId="531A0111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2F720041" w14:textId="77777777" w:rsidR="00E47D7E" w:rsidRPr="00C015D5" w:rsidRDefault="00E47D7E" w:rsidP="00E47D7E">
      <w:pPr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22"/>
          <w:szCs w:val="22"/>
          <w:lang w:val="it-IT" w:eastAsia="hr-HR"/>
        </w:rPr>
      </w:pPr>
      <w:r w:rsidRPr="00C015D5">
        <w:rPr>
          <w:rFonts w:ascii="Arial" w:eastAsia="Calibri" w:hAnsi="Arial" w:cs="Arial"/>
          <w:spacing w:val="-1"/>
          <w:sz w:val="22"/>
          <w:szCs w:val="22"/>
          <w:lang w:val="it-IT" w:eastAsia="hr-HR"/>
        </w:rPr>
        <w:lastRenderedPageBreak/>
        <w:t>Titolare dell’elaborazione professionale</w:t>
      </w: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:</w:t>
      </w:r>
      <w:r w:rsidRPr="00C015D5">
        <w:rPr>
          <w:rFonts w:ascii="Arial" w:eastAsia="Calibri" w:hAnsi="Arial" w:cs="Arial"/>
          <w:spacing w:val="-6"/>
          <w:sz w:val="22"/>
          <w:szCs w:val="22"/>
          <w:lang w:val="it-IT" w:eastAsia="hr-HR"/>
        </w:rPr>
        <w:t xml:space="preserve"> </w:t>
      </w:r>
      <w:r w:rsidRPr="00C015D5">
        <w:rPr>
          <w:rFonts w:ascii="Arial" w:eastAsia="Calibri" w:hAnsi="Arial" w:cs="Arial"/>
          <w:spacing w:val="-8"/>
          <w:sz w:val="22"/>
          <w:szCs w:val="22"/>
          <w:lang w:val="it-IT" w:eastAsia="hr-HR"/>
        </w:rPr>
        <w:t>Settore amministrativo per le finanze, il bilancio e la riscossione di introiti</w:t>
      </w:r>
    </w:p>
    <w:p w14:paraId="6966F9F1" w14:textId="77777777" w:rsidR="003455BF" w:rsidRPr="00C015D5" w:rsidRDefault="003455BF" w:rsidP="004E0BA8">
      <w:pPr>
        <w:ind w:firstLine="540"/>
        <w:jc w:val="both"/>
        <w:rPr>
          <w:rFonts w:ascii="Arial" w:hAnsi="Arial" w:cs="Arial"/>
          <w:spacing w:val="-8"/>
          <w:sz w:val="22"/>
          <w:szCs w:val="22"/>
          <w:lang w:val="it-IT"/>
        </w:rPr>
      </w:pPr>
    </w:p>
    <w:p w14:paraId="6C690BA5" w14:textId="1463B086" w:rsidR="00CE4FA7" w:rsidRPr="00C015D5" w:rsidRDefault="00CE4FA7" w:rsidP="00870E4A">
      <w:pPr>
        <w:pStyle w:val="BodyText"/>
        <w:numPr>
          <w:ilvl w:val="0"/>
          <w:numId w:val="3"/>
        </w:numPr>
        <w:autoSpaceDE/>
        <w:autoSpaceDN/>
        <w:adjustRightInd/>
        <w:ind w:left="426"/>
        <w:rPr>
          <w:b/>
          <w:bCs/>
          <w:sz w:val="22"/>
          <w:lang w:val="it-IT"/>
        </w:rPr>
      </w:pPr>
      <w:r w:rsidRPr="00C015D5">
        <w:rPr>
          <w:b/>
          <w:bCs/>
          <w:sz w:val="22"/>
          <w:lang w:val="it-IT"/>
        </w:rPr>
        <w:t xml:space="preserve">Relazione sull'utilizzo delle riserve di bilancio nel Bilancio della Città di </w:t>
      </w:r>
      <w:proofErr w:type="spellStart"/>
      <w:r w:rsidRPr="00C015D5">
        <w:rPr>
          <w:b/>
          <w:bCs/>
          <w:sz w:val="22"/>
          <w:lang w:val="it-IT"/>
        </w:rPr>
        <w:t>Rovinj-Rovigno</w:t>
      </w:r>
      <w:proofErr w:type="spellEnd"/>
      <w:r w:rsidRPr="00C015D5">
        <w:rPr>
          <w:b/>
          <w:bCs/>
          <w:sz w:val="22"/>
          <w:lang w:val="it-IT"/>
        </w:rPr>
        <w:t xml:space="preserve"> per il II trimestre (luglio-settembre) del 2024</w:t>
      </w:r>
    </w:p>
    <w:p w14:paraId="6C9DFF6B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576A98DB" w14:textId="77777777" w:rsidR="00E47D7E" w:rsidRPr="00C015D5" w:rsidRDefault="00E47D7E" w:rsidP="00E47D7E">
      <w:pPr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22"/>
          <w:szCs w:val="22"/>
          <w:lang w:val="it-IT" w:eastAsia="hr-HR"/>
        </w:rPr>
      </w:pPr>
      <w:r w:rsidRPr="00C015D5">
        <w:rPr>
          <w:rFonts w:ascii="Arial" w:eastAsia="Calibri" w:hAnsi="Arial" w:cs="Arial"/>
          <w:spacing w:val="-1"/>
          <w:sz w:val="22"/>
          <w:szCs w:val="22"/>
          <w:lang w:val="it-IT" w:eastAsia="hr-HR"/>
        </w:rPr>
        <w:t>Titolare dell’elaborazione professionale</w:t>
      </w: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:</w:t>
      </w:r>
      <w:r w:rsidRPr="00C015D5">
        <w:rPr>
          <w:rFonts w:ascii="Arial" w:eastAsia="Calibri" w:hAnsi="Arial" w:cs="Arial"/>
          <w:spacing w:val="-6"/>
          <w:sz w:val="22"/>
          <w:szCs w:val="22"/>
          <w:lang w:val="it-IT" w:eastAsia="hr-HR"/>
        </w:rPr>
        <w:t xml:space="preserve"> </w:t>
      </w:r>
      <w:r w:rsidRPr="00C015D5">
        <w:rPr>
          <w:rFonts w:ascii="Arial" w:eastAsia="Calibri" w:hAnsi="Arial" w:cs="Arial"/>
          <w:spacing w:val="-8"/>
          <w:sz w:val="22"/>
          <w:szCs w:val="22"/>
          <w:lang w:val="it-IT" w:eastAsia="hr-HR"/>
        </w:rPr>
        <w:t>Settore amministrativo per le finanze, il bilancio e la riscossione di introiti</w:t>
      </w:r>
    </w:p>
    <w:p w14:paraId="6AB4E15E" w14:textId="77777777" w:rsidR="003455BF" w:rsidRPr="00C015D5" w:rsidRDefault="003455BF" w:rsidP="004E0BA8">
      <w:pPr>
        <w:pStyle w:val="BodyText"/>
        <w:ind w:left="540"/>
        <w:rPr>
          <w:spacing w:val="-8"/>
          <w:sz w:val="22"/>
          <w:lang w:val="it-IT"/>
        </w:rPr>
      </w:pPr>
    </w:p>
    <w:p w14:paraId="3836C544" w14:textId="5EEB3A38" w:rsidR="003455BF" w:rsidRPr="00C015D5" w:rsidRDefault="00CE4FA7" w:rsidP="00870E4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b/>
          <w:bCs/>
          <w:sz w:val="22"/>
          <w:szCs w:val="22"/>
          <w:lang w:val="it-IT" w:eastAsia="hr-HR"/>
        </w:rPr>
      </w:pPr>
      <w:r w:rsidRPr="00C015D5">
        <w:rPr>
          <w:rFonts w:ascii="Arial" w:eastAsia="Calibri" w:hAnsi="Arial" w:cs="Arial"/>
          <w:b/>
          <w:bCs/>
          <w:sz w:val="22"/>
          <w:szCs w:val="22"/>
          <w:lang w:val="it-IT" w:eastAsia="hr-HR"/>
        </w:rPr>
        <w:t>Relazione sul lavoro svolto dal “Fondo per lo sviluppo dell’agricoltura e dell’agriturismo dell’Istria” dal 1995 al 2023</w:t>
      </w:r>
    </w:p>
    <w:p w14:paraId="045CAE7A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13F65063" w14:textId="77777777" w:rsidR="00CE4FA7" w:rsidRPr="00C015D5" w:rsidRDefault="00CE4FA7" w:rsidP="00CE4FA7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Fondo per lo sviluppo dell’agricoltura e dell’agriturismo dell’Istria</w:t>
      </w:r>
    </w:p>
    <w:p w14:paraId="4380C63D" w14:textId="77777777" w:rsidR="003455BF" w:rsidRPr="00C015D5" w:rsidRDefault="003455BF" w:rsidP="004E0BA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it-IT" w:eastAsia="hr-HR"/>
        </w:rPr>
      </w:pPr>
    </w:p>
    <w:p w14:paraId="3E41E7CE" w14:textId="168F6183" w:rsidR="003455BF" w:rsidRPr="00C015D5" w:rsidRDefault="00D66A0A" w:rsidP="00870E4A">
      <w:pPr>
        <w:pStyle w:val="ListParagraph"/>
        <w:numPr>
          <w:ilvl w:val="0"/>
          <w:numId w:val="3"/>
        </w:numPr>
        <w:tabs>
          <w:tab w:val="left" w:pos="1260"/>
        </w:tabs>
        <w:ind w:left="426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>Delibera di stesura del PAU</w:t>
      </w:r>
      <w:r w:rsidR="003455BF" w:rsidRPr="00C015D5">
        <w:rPr>
          <w:rFonts w:ascii="Arial" w:hAnsi="Arial" w:cs="Arial"/>
          <w:b/>
          <w:sz w:val="22"/>
          <w:szCs w:val="22"/>
          <w:lang w:val="it-IT" w:eastAsia="hr-HR"/>
        </w:rPr>
        <w:t xml:space="preserve"> Laste</w:t>
      </w:r>
      <w:r w:rsidR="003455BF" w:rsidRPr="00C015D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C015D5">
        <w:rPr>
          <w:rFonts w:ascii="Arial" w:hAnsi="Arial" w:cs="Arial"/>
          <w:b/>
          <w:sz w:val="22"/>
          <w:szCs w:val="22"/>
          <w:lang w:val="it-IT"/>
        </w:rPr>
        <w:t>a</w:t>
      </w:r>
      <w:r w:rsidR="003455BF" w:rsidRPr="00C015D5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3455BF" w:rsidRPr="00C015D5">
        <w:rPr>
          <w:rFonts w:ascii="Arial" w:hAnsi="Arial" w:cs="Arial"/>
          <w:b/>
          <w:sz w:val="22"/>
          <w:szCs w:val="22"/>
          <w:lang w:val="it-IT"/>
        </w:rPr>
        <w:t>Rovinj-Rovigno</w:t>
      </w:r>
      <w:proofErr w:type="spellEnd"/>
    </w:p>
    <w:p w14:paraId="729E2282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34D86E1D" w14:textId="77777777" w:rsidR="00D66A0A" w:rsidRPr="00C015D5" w:rsidRDefault="00D66A0A" w:rsidP="00D66A0A">
      <w:pPr>
        <w:tabs>
          <w:tab w:val="left" w:pos="1260"/>
        </w:tabs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14" w:name="_Hlk158023025"/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pianificazione territoriale, la tutela dell’ambiente e il rilascio degli atti</w:t>
      </w:r>
    </w:p>
    <w:bookmarkEnd w:id="14"/>
    <w:p w14:paraId="06EAE980" w14:textId="77777777" w:rsidR="003455BF" w:rsidRPr="00C015D5" w:rsidRDefault="003455BF" w:rsidP="00D66A0A">
      <w:pPr>
        <w:tabs>
          <w:tab w:val="left" w:pos="1260"/>
        </w:tabs>
        <w:rPr>
          <w:rFonts w:ascii="Arial" w:hAnsi="Arial" w:cs="Arial"/>
          <w:b/>
          <w:sz w:val="22"/>
          <w:szCs w:val="22"/>
          <w:lang w:val="it-IT"/>
        </w:rPr>
      </w:pPr>
    </w:p>
    <w:p w14:paraId="7D0C9A74" w14:textId="144B21B2" w:rsidR="003455BF" w:rsidRPr="00C015D5" w:rsidRDefault="00D66A0A" w:rsidP="00870E4A">
      <w:pPr>
        <w:numPr>
          <w:ilvl w:val="0"/>
          <w:numId w:val="3"/>
        </w:numPr>
        <w:tabs>
          <w:tab w:val="left" w:pos="1260"/>
        </w:tabs>
        <w:ind w:left="426"/>
        <w:rPr>
          <w:rFonts w:ascii="Arial" w:hAnsi="Arial" w:cs="Arial"/>
          <w:b/>
          <w:sz w:val="22"/>
          <w:szCs w:val="22"/>
          <w:lang w:val="it-IT"/>
        </w:rPr>
      </w:pPr>
      <w:bookmarkStart w:id="15" w:name="_Hlk158023176"/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Delibera sull’emanazione delle </w:t>
      </w:r>
      <w:bookmarkEnd w:id="15"/>
      <w:r w:rsidR="003455BF" w:rsidRPr="00C015D5">
        <w:rPr>
          <w:rFonts w:ascii="Arial" w:hAnsi="Arial" w:cs="Arial"/>
          <w:b/>
          <w:sz w:val="22"/>
          <w:szCs w:val="22"/>
          <w:lang w:val="it-IT"/>
        </w:rPr>
        <w:t>VI</w:t>
      </w: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 MI al PATC di </w:t>
      </w:r>
      <w:proofErr w:type="spellStart"/>
      <w:r w:rsidR="003455BF" w:rsidRPr="00C015D5">
        <w:rPr>
          <w:rFonts w:ascii="Arial" w:hAnsi="Arial" w:cs="Arial"/>
          <w:b/>
          <w:sz w:val="22"/>
          <w:szCs w:val="22"/>
          <w:lang w:val="it-IT"/>
        </w:rPr>
        <w:t>Rovinj-Rovigno</w:t>
      </w:r>
      <w:proofErr w:type="spellEnd"/>
      <w:r w:rsidR="003455BF" w:rsidRPr="00C015D5">
        <w:rPr>
          <w:rFonts w:ascii="Arial" w:hAnsi="Arial" w:cs="Arial"/>
          <w:b/>
          <w:sz w:val="22"/>
          <w:szCs w:val="22"/>
          <w:lang w:val="it-IT"/>
        </w:rPr>
        <w:t xml:space="preserve">  </w:t>
      </w:r>
    </w:p>
    <w:p w14:paraId="379ECB2A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7E54D3FD" w14:textId="77777777" w:rsidR="00D66A0A" w:rsidRPr="00C015D5" w:rsidRDefault="00D66A0A" w:rsidP="00D66A0A">
      <w:pPr>
        <w:tabs>
          <w:tab w:val="left" w:pos="1260"/>
        </w:tabs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pianificazione territoriale, la tutela dell’ambiente e il rilascio degli atti</w:t>
      </w:r>
    </w:p>
    <w:p w14:paraId="2604A686" w14:textId="77777777" w:rsidR="003455BF" w:rsidRPr="00C015D5" w:rsidRDefault="003455BF" w:rsidP="003455BF">
      <w:pPr>
        <w:tabs>
          <w:tab w:val="left" w:pos="1260"/>
        </w:tabs>
        <w:rPr>
          <w:rFonts w:ascii="Arial" w:hAnsi="Arial" w:cs="Arial"/>
          <w:sz w:val="22"/>
          <w:szCs w:val="22"/>
          <w:lang w:val="it-IT"/>
        </w:rPr>
      </w:pPr>
    </w:p>
    <w:p w14:paraId="1B751688" w14:textId="52D2759D" w:rsidR="003455BF" w:rsidRPr="00C015D5" w:rsidRDefault="00D66A0A" w:rsidP="00870E4A">
      <w:pPr>
        <w:numPr>
          <w:ilvl w:val="0"/>
          <w:numId w:val="3"/>
        </w:numPr>
        <w:tabs>
          <w:tab w:val="left" w:pos="1260"/>
        </w:tabs>
        <w:ind w:left="426"/>
        <w:rPr>
          <w:rFonts w:ascii="Arial" w:hAnsi="Arial" w:cs="Arial"/>
          <w:b/>
          <w:sz w:val="22"/>
          <w:szCs w:val="22"/>
          <w:lang w:val="it-IT"/>
        </w:rPr>
      </w:pP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Delibera sull’emanazione delle </w:t>
      </w:r>
      <w:r w:rsidR="003455BF" w:rsidRPr="00C015D5">
        <w:rPr>
          <w:rFonts w:ascii="Arial" w:hAnsi="Arial" w:cs="Arial"/>
          <w:b/>
          <w:sz w:val="22"/>
          <w:szCs w:val="22"/>
          <w:lang w:val="it-IT"/>
        </w:rPr>
        <w:t>IV</w:t>
      </w:r>
      <w:r w:rsidRPr="00C015D5">
        <w:rPr>
          <w:rFonts w:ascii="Arial" w:hAnsi="Arial" w:cs="Arial"/>
          <w:b/>
          <w:sz w:val="22"/>
          <w:szCs w:val="22"/>
          <w:lang w:val="it-IT"/>
        </w:rPr>
        <w:t xml:space="preserve"> MI al PUG di</w:t>
      </w:r>
      <w:r w:rsidR="003455BF" w:rsidRPr="00C015D5">
        <w:rPr>
          <w:rFonts w:ascii="Arial" w:hAnsi="Arial" w:cs="Arial"/>
          <w:b/>
          <w:bCs/>
          <w:sz w:val="22"/>
          <w:szCs w:val="22"/>
          <w:lang w:val="it-IT" w:eastAsia="hr-HR"/>
        </w:rPr>
        <w:t xml:space="preserve"> </w:t>
      </w:r>
      <w:proofErr w:type="spellStart"/>
      <w:r w:rsidR="003455BF" w:rsidRPr="00C015D5">
        <w:rPr>
          <w:rFonts w:ascii="Arial" w:hAnsi="Arial" w:cs="Arial"/>
          <w:b/>
          <w:sz w:val="22"/>
          <w:szCs w:val="22"/>
          <w:lang w:val="it-IT"/>
        </w:rPr>
        <w:t>Rovinj-Rovigno</w:t>
      </w:r>
      <w:proofErr w:type="spellEnd"/>
      <w:r w:rsidR="003455BF" w:rsidRPr="00C015D5">
        <w:rPr>
          <w:rFonts w:ascii="Arial" w:hAnsi="Arial" w:cs="Arial"/>
          <w:b/>
          <w:sz w:val="22"/>
          <w:szCs w:val="22"/>
          <w:lang w:val="it-IT"/>
        </w:rPr>
        <w:t xml:space="preserve">  </w:t>
      </w:r>
    </w:p>
    <w:p w14:paraId="0D9A9747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17558F78" w14:textId="77777777" w:rsidR="00D66A0A" w:rsidRPr="00C015D5" w:rsidRDefault="00D66A0A" w:rsidP="00D66A0A">
      <w:pPr>
        <w:tabs>
          <w:tab w:val="left" w:pos="1260"/>
        </w:tabs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pianificazione territoriale, la tutela dell’ambiente e il rilascio degli atti</w:t>
      </w:r>
    </w:p>
    <w:p w14:paraId="60FF71F0" w14:textId="77777777" w:rsidR="003455BF" w:rsidRPr="00C015D5" w:rsidRDefault="003455BF" w:rsidP="003455B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it-IT" w:eastAsia="hr-HR"/>
        </w:rPr>
      </w:pPr>
    </w:p>
    <w:p w14:paraId="7EAA2E25" w14:textId="2AA1DB31" w:rsidR="00E47D7E" w:rsidRPr="00C015D5" w:rsidRDefault="00D66A0A" w:rsidP="00870E4A">
      <w:pPr>
        <w:pStyle w:val="ListParagraph"/>
        <w:numPr>
          <w:ilvl w:val="0"/>
          <w:numId w:val="3"/>
        </w:numPr>
        <w:ind w:left="426"/>
        <w:rPr>
          <w:rFonts w:ascii="Arial" w:eastAsia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Programma di lavoro della società commerciale Rubini s.r.l. per il 2025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 </w:t>
      </w:r>
      <w:r w:rsidR="00E47D7E"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2FBEABEC" w14:textId="77777777" w:rsidR="00D66A0A" w:rsidRPr="00C015D5" w:rsidRDefault="00D66A0A" w:rsidP="00D66A0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gestione del patrimonio e gli affari geodetici</w:t>
      </w:r>
    </w:p>
    <w:p w14:paraId="3E9E64E5" w14:textId="77777777" w:rsidR="003455BF" w:rsidRPr="00C015D5" w:rsidRDefault="003455BF" w:rsidP="003455BF">
      <w:pPr>
        <w:rPr>
          <w:rFonts w:ascii="Arial" w:eastAsia="Arial" w:hAnsi="Arial" w:cs="Arial"/>
          <w:sz w:val="22"/>
          <w:szCs w:val="22"/>
          <w:lang w:val="it-IT"/>
        </w:rPr>
      </w:pPr>
    </w:p>
    <w:p w14:paraId="5D91701E" w14:textId="1EDCF42C" w:rsidR="003455BF" w:rsidRPr="00C015D5" w:rsidRDefault="00D66A0A" w:rsidP="00870E4A">
      <w:pPr>
        <w:pStyle w:val="ListParagraph"/>
        <w:numPr>
          <w:ilvl w:val="0"/>
          <w:numId w:val="3"/>
        </w:numPr>
        <w:ind w:left="426"/>
        <w:rPr>
          <w:rFonts w:ascii="Arial" w:eastAsia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eastAsia="Arial" w:hAnsi="Arial" w:cs="Arial"/>
          <w:b/>
          <w:bCs/>
          <w:sz w:val="22"/>
          <w:szCs w:val="22"/>
          <w:lang w:val="it-IT"/>
        </w:rPr>
        <w:t xml:space="preserve">Andamento patrimoniale </w:t>
      </w:r>
    </w:p>
    <w:p w14:paraId="61B939D9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5EA3B7EA" w14:textId="77777777" w:rsidR="00D66A0A" w:rsidRPr="00C015D5" w:rsidRDefault="00D66A0A" w:rsidP="00D66A0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la gestione del patrimonio e gli affari geodetici</w:t>
      </w:r>
    </w:p>
    <w:p w14:paraId="0C31D1E1" w14:textId="77777777" w:rsidR="003455BF" w:rsidRPr="00C015D5" w:rsidRDefault="003455BF" w:rsidP="003455BF">
      <w:pPr>
        <w:rPr>
          <w:rFonts w:ascii="Arial" w:eastAsia="Arial" w:hAnsi="Arial" w:cs="Arial"/>
          <w:sz w:val="22"/>
          <w:szCs w:val="22"/>
          <w:lang w:val="it-IT"/>
        </w:rPr>
      </w:pPr>
    </w:p>
    <w:p w14:paraId="6E4D4CE6" w14:textId="2C58DA15" w:rsidR="003455BF" w:rsidRPr="00C015D5" w:rsidRDefault="00D66A0A" w:rsidP="00870E4A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Delibera sul divieto provvisorio di esecuzione dei lavori nel 2025</w:t>
      </w:r>
    </w:p>
    <w:p w14:paraId="19ED3624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3CBAB90E" w14:textId="77777777" w:rsidR="00D66A0A" w:rsidRPr="00C015D5" w:rsidRDefault="00D66A0A" w:rsidP="00D66A0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Settore amministrativo per gli affari comunali e l’edilizia</w:t>
      </w:r>
    </w:p>
    <w:p w14:paraId="41EF7DED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030FD78" w14:textId="32A04D73" w:rsidR="00D66A0A" w:rsidRPr="00C015D5" w:rsidRDefault="00D66A0A" w:rsidP="00870E4A">
      <w:pPr>
        <w:pStyle w:val="ListParagraph"/>
        <w:numPr>
          <w:ilvl w:val="0"/>
          <w:numId w:val="3"/>
        </w:numPr>
        <w:suppressAutoHyphens/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Programma di costruzione dell’infrastruttura comunale della Città di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per il 2025 </w:t>
      </w:r>
    </w:p>
    <w:p w14:paraId="3C42C3AB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034A9C91" w14:textId="77777777" w:rsidR="00D66A0A" w:rsidRPr="00C015D5" w:rsidRDefault="00D66A0A" w:rsidP="00D66A0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Settore amministrativo per gli affari comunali e l’edilizia</w:t>
      </w:r>
    </w:p>
    <w:p w14:paraId="3128A670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9547FA7" w14:textId="58C304C1" w:rsidR="00D66A0A" w:rsidRPr="00C015D5" w:rsidRDefault="00D66A0A" w:rsidP="00870E4A">
      <w:pPr>
        <w:pStyle w:val="ListParagraph"/>
        <w:numPr>
          <w:ilvl w:val="0"/>
          <w:numId w:val="3"/>
        </w:numPr>
        <w:suppressAutoHyphens/>
        <w:ind w:left="426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Programma di manutenzione dell’infrastruttura comunale della Città di </w:t>
      </w:r>
      <w:proofErr w:type="spellStart"/>
      <w:r w:rsidRPr="00C015D5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per il 2025</w:t>
      </w:r>
    </w:p>
    <w:p w14:paraId="685940A0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6EFFB07D" w14:textId="77777777" w:rsidR="00D66A0A" w:rsidRPr="00C015D5" w:rsidRDefault="00D66A0A" w:rsidP="00D66A0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lastRenderedPageBreak/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Settore amministrativo per gli affari comunali e l’edilizia</w:t>
      </w:r>
    </w:p>
    <w:p w14:paraId="6AA15BFC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B52CDA7" w14:textId="51642FB7" w:rsidR="003455BF" w:rsidRPr="00C015D5" w:rsidRDefault="00D66A0A" w:rsidP="00870E4A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Programma sul consumo dei mezzi del contributo forestale per il 2025</w:t>
      </w:r>
    </w:p>
    <w:p w14:paraId="2D5776C9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009EF630" w14:textId="77777777" w:rsidR="00D66A0A" w:rsidRPr="00C015D5" w:rsidRDefault="00D66A0A" w:rsidP="00D66A0A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Settore amministrativo per gli affari comunali e l’edilizia</w:t>
      </w:r>
    </w:p>
    <w:p w14:paraId="576C0B90" w14:textId="77777777" w:rsidR="003455BF" w:rsidRPr="00C015D5" w:rsidRDefault="003455BF" w:rsidP="003455BF">
      <w:pPr>
        <w:rPr>
          <w:rFonts w:ascii="Arial" w:eastAsia="Arial" w:hAnsi="Arial" w:cs="Arial"/>
          <w:sz w:val="22"/>
          <w:szCs w:val="22"/>
          <w:lang w:val="it-IT"/>
        </w:rPr>
      </w:pPr>
    </w:p>
    <w:p w14:paraId="18FF2F1D" w14:textId="16FA609D" w:rsidR="00C40229" w:rsidRPr="00C015D5" w:rsidRDefault="00C40229" w:rsidP="00870E4A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Piano e programma di lavoro annuale del Giardino d’infanzia e nido “Neven” per l’anno pedagogico 2024/25</w:t>
      </w:r>
    </w:p>
    <w:p w14:paraId="1525CA2C" w14:textId="77777777" w:rsidR="00C40229" w:rsidRPr="00C015D5" w:rsidRDefault="00E47D7E" w:rsidP="00C40229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1E62927F" w14:textId="544201A6" w:rsidR="003455BF" w:rsidRPr="00C015D5" w:rsidRDefault="00C40229" w:rsidP="00C40229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Giardino d’infanzia e nido “Neven”</w:t>
      </w:r>
    </w:p>
    <w:p w14:paraId="469AC862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B0644EC" w14:textId="35C76D75" w:rsidR="003455BF" w:rsidRPr="00C015D5" w:rsidRDefault="00C40229" w:rsidP="00870E4A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Relazione sulla realizzazione del piano e programma di lavoro annuale del Giardino d’infanzia e nido “Neven” per l’anno pedagogico 202</w:t>
      </w:r>
      <w:r w:rsidR="00A06B81" w:rsidRPr="00C015D5">
        <w:rPr>
          <w:rFonts w:ascii="Arial" w:hAnsi="Arial" w:cs="Arial"/>
          <w:b/>
          <w:bCs/>
          <w:sz w:val="22"/>
          <w:szCs w:val="22"/>
          <w:lang w:val="it-IT"/>
        </w:rPr>
        <w:t>3</w:t>
      </w:r>
      <w:r w:rsidRPr="00C015D5">
        <w:rPr>
          <w:rFonts w:ascii="Arial" w:hAnsi="Arial" w:cs="Arial"/>
          <w:b/>
          <w:bCs/>
          <w:sz w:val="22"/>
          <w:szCs w:val="22"/>
          <w:lang w:val="it-IT"/>
        </w:rPr>
        <w:t>/202</w:t>
      </w:r>
      <w:r w:rsidR="00A06B81" w:rsidRPr="00C015D5">
        <w:rPr>
          <w:rFonts w:ascii="Arial" w:hAnsi="Arial" w:cs="Arial"/>
          <w:b/>
          <w:bCs/>
          <w:sz w:val="22"/>
          <w:szCs w:val="22"/>
          <w:lang w:val="it-IT"/>
        </w:rPr>
        <w:t>4</w:t>
      </w:r>
    </w:p>
    <w:p w14:paraId="0C951370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4537B323" w14:textId="77777777" w:rsidR="00C40229" w:rsidRPr="00C015D5" w:rsidRDefault="00C40229" w:rsidP="00C40229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>Giardino d’infanzia e nido “Neven”</w:t>
      </w:r>
    </w:p>
    <w:p w14:paraId="3990EF9A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844BEC4" w14:textId="4EBDD922" w:rsidR="003455BF" w:rsidRPr="00C015D5" w:rsidRDefault="00A06B81" w:rsidP="00870E4A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Piano e programma di lavoro annuale del Giardino d’infanzia italiano “Naridola” per l’anno pedagogico 2024/2025 </w:t>
      </w:r>
    </w:p>
    <w:p w14:paraId="4E1772AC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04E0281A" w14:textId="709CCEAC" w:rsidR="00C40229" w:rsidRPr="00C015D5" w:rsidRDefault="00C40229" w:rsidP="00C40229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Giardino d’infanzia </w:t>
      </w:r>
      <w:r w:rsidR="00870E4A" w:rsidRPr="00C015D5">
        <w:rPr>
          <w:rFonts w:ascii="Arial" w:hAnsi="Arial" w:cs="Arial"/>
          <w:sz w:val="22"/>
          <w:szCs w:val="22"/>
          <w:lang w:val="it-IT"/>
        </w:rPr>
        <w:t>italiano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 “N</w:t>
      </w:r>
      <w:r w:rsidR="00870E4A" w:rsidRPr="00C015D5">
        <w:rPr>
          <w:rFonts w:ascii="Arial" w:hAnsi="Arial" w:cs="Arial"/>
          <w:sz w:val="22"/>
          <w:szCs w:val="22"/>
          <w:lang w:val="it-IT"/>
        </w:rPr>
        <w:t>aridola</w:t>
      </w:r>
      <w:r w:rsidRPr="00C015D5">
        <w:rPr>
          <w:rFonts w:ascii="Arial" w:hAnsi="Arial" w:cs="Arial"/>
          <w:sz w:val="22"/>
          <w:szCs w:val="22"/>
          <w:lang w:val="it-IT"/>
        </w:rPr>
        <w:t>”</w:t>
      </w:r>
    </w:p>
    <w:p w14:paraId="2EC0920D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CAFDAD6" w14:textId="7A7A785A" w:rsidR="003455BF" w:rsidRPr="00C015D5" w:rsidRDefault="00A06B81" w:rsidP="00870E4A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>Relazione sulla realizzazione del piano e programma di lavoro annuale del Giardino d’infanzia italiano “Naridola” per l’anno pedagogico 2023/24</w:t>
      </w:r>
    </w:p>
    <w:p w14:paraId="74971928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266F0D84" w14:textId="7A1FD1AB" w:rsidR="00C40229" w:rsidRPr="00C015D5" w:rsidRDefault="00C40229" w:rsidP="00C40229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</w:t>
      </w:r>
      <w:r w:rsidRPr="00C015D5">
        <w:rPr>
          <w:sz w:val="22"/>
          <w:szCs w:val="22"/>
        </w:rPr>
        <w:t xml:space="preserve"> 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Giardino d’infanzia </w:t>
      </w:r>
      <w:r w:rsidR="00870E4A" w:rsidRPr="00C015D5">
        <w:rPr>
          <w:rFonts w:ascii="Arial" w:hAnsi="Arial" w:cs="Arial"/>
          <w:sz w:val="22"/>
          <w:szCs w:val="22"/>
          <w:lang w:val="it-IT"/>
        </w:rPr>
        <w:t>italiano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 “N</w:t>
      </w:r>
      <w:r w:rsidR="00870E4A" w:rsidRPr="00C015D5">
        <w:rPr>
          <w:rFonts w:ascii="Arial" w:hAnsi="Arial" w:cs="Arial"/>
          <w:sz w:val="22"/>
          <w:szCs w:val="22"/>
          <w:lang w:val="it-IT"/>
        </w:rPr>
        <w:t>aridola</w:t>
      </w:r>
      <w:r w:rsidRPr="00C015D5">
        <w:rPr>
          <w:rFonts w:ascii="Arial" w:hAnsi="Arial" w:cs="Arial"/>
          <w:sz w:val="22"/>
          <w:szCs w:val="22"/>
          <w:lang w:val="it-IT"/>
        </w:rPr>
        <w:t>”</w:t>
      </w:r>
    </w:p>
    <w:p w14:paraId="69EAC81E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F0C1E08" w14:textId="068AAE36" w:rsidR="003455BF" w:rsidRPr="00C015D5" w:rsidRDefault="00A06B81" w:rsidP="00870E4A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Piano di azione in caso di calamità naturali nel territorio della Città di </w:t>
      </w:r>
      <w:proofErr w:type="spellStart"/>
      <w:r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per il 2025</w:t>
      </w:r>
    </w:p>
    <w:p w14:paraId="63AD0A37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293A807E" w14:textId="77777777" w:rsidR="00C40229" w:rsidRPr="00C015D5" w:rsidRDefault="00C40229" w:rsidP="00C40229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gli affari sociali</w:t>
      </w:r>
    </w:p>
    <w:p w14:paraId="63554671" w14:textId="77777777" w:rsidR="003455BF" w:rsidRPr="00C015D5" w:rsidRDefault="003455BF" w:rsidP="003455BF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97C4F2A" w14:textId="5F9AA7C1" w:rsidR="003455BF" w:rsidRPr="00C015D5" w:rsidRDefault="00A06B81" w:rsidP="00870E4A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Piano annuale di sviluppo del sistema della protezione civile sul territorio della Città di </w:t>
      </w:r>
      <w:proofErr w:type="spellStart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>Rovinj-Rovigno</w:t>
      </w:r>
      <w:proofErr w:type="spellEnd"/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C015D5">
        <w:rPr>
          <w:rFonts w:ascii="Arial" w:hAnsi="Arial" w:cs="Arial"/>
          <w:b/>
          <w:bCs/>
          <w:sz w:val="22"/>
          <w:szCs w:val="22"/>
          <w:lang w:val="it-IT"/>
        </w:rPr>
        <w:t>per il</w:t>
      </w:r>
      <w:r w:rsidR="003455BF" w:rsidRPr="00C015D5">
        <w:rPr>
          <w:rFonts w:ascii="Arial" w:hAnsi="Arial" w:cs="Arial"/>
          <w:b/>
          <w:bCs/>
          <w:sz w:val="22"/>
          <w:szCs w:val="22"/>
          <w:lang w:val="it-IT"/>
        </w:rPr>
        <w:t xml:space="preserve"> 2025</w:t>
      </w:r>
    </w:p>
    <w:p w14:paraId="006DD566" w14:textId="77777777" w:rsidR="00E47D7E" w:rsidRPr="00C015D5" w:rsidRDefault="00E47D7E" w:rsidP="00E47D7E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Proponente: il sindaco</w:t>
      </w:r>
    </w:p>
    <w:p w14:paraId="79B9B2DC" w14:textId="77777777" w:rsidR="00C40229" w:rsidRPr="00C015D5" w:rsidRDefault="00C40229" w:rsidP="00C40229">
      <w:pPr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C015D5">
        <w:rPr>
          <w:rFonts w:ascii="Arial" w:hAnsi="Arial" w:cs="Arial"/>
          <w:sz w:val="22"/>
          <w:szCs w:val="22"/>
          <w:lang w:val="it-IT"/>
        </w:rPr>
        <w:t>Titolare dell’elaborazione professionale: Settore amministrativo per gli affari sociali</w:t>
      </w:r>
    </w:p>
    <w:p w14:paraId="3AFDEFC0" w14:textId="77777777" w:rsidR="003455BF" w:rsidRPr="00C015D5" w:rsidRDefault="003455BF" w:rsidP="003455BF">
      <w:pPr>
        <w:pStyle w:val="ListParagraph"/>
        <w:rPr>
          <w:rFonts w:ascii="Arial" w:hAnsi="Arial" w:cs="Arial"/>
          <w:sz w:val="22"/>
          <w:szCs w:val="22"/>
          <w:highlight w:val="yellow"/>
          <w:lang w:val="it-IT"/>
        </w:rPr>
      </w:pPr>
    </w:p>
    <w:p w14:paraId="3AE36E65" w14:textId="77777777" w:rsidR="003455BF" w:rsidRPr="00C015D5" w:rsidRDefault="003455BF" w:rsidP="003455BF">
      <w:pPr>
        <w:pStyle w:val="ListParagraph"/>
        <w:rPr>
          <w:rFonts w:ascii="Arial" w:hAnsi="Arial" w:cs="Arial"/>
          <w:sz w:val="22"/>
          <w:szCs w:val="22"/>
          <w:highlight w:val="yellow"/>
          <w:lang w:val="it-IT"/>
        </w:rPr>
      </w:pPr>
    </w:p>
    <w:p w14:paraId="084A9927" w14:textId="496903FE" w:rsidR="00A06B81" w:rsidRPr="00C015D5" w:rsidRDefault="00A06B81" w:rsidP="00A06B81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2"/>
          <w:szCs w:val="22"/>
          <w:lang w:val="it-IT" w:eastAsia="hr-HR"/>
        </w:rPr>
      </w:pPr>
      <w:r w:rsidRPr="00C015D5">
        <w:rPr>
          <w:rFonts w:ascii="Arial" w:eastAsia="Calibri" w:hAnsi="Arial" w:cs="Arial"/>
          <w:sz w:val="22"/>
          <w:szCs w:val="22"/>
          <w:lang w:val="it-IT" w:eastAsia="hr-HR"/>
        </w:rPr>
        <w:t>Oltre ai suddetti atti, il Consiglio municipale esaminerà ed emanerà anche altri atti generali e particolari basati sulle prescrizioni che verranno emanate dal Sabor croato e dal Governo della Repubblica di Croazia.</w:t>
      </w:r>
    </w:p>
    <w:p w14:paraId="4D574C1D" w14:textId="77777777" w:rsidR="003455BF" w:rsidRPr="00C015D5" w:rsidRDefault="003455BF" w:rsidP="00F65B30">
      <w:pPr>
        <w:pStyle w:val="NoSpacing"/>
        <w:rPr>
          <w:rFonts w:ascii="Arial" w:eastAsia="Calibri" w:hAnsi="Arial" w:cs="Arial"/>
          <w:sz w:val="22"/>
          <w:szCs w:val="22"/>
          <w:lang w:val="it-IT" w:eastAsia="hr-HR"/>
        </w:rPr>
      </w:pPr>
    </w:p>
    <w:p w14:paraId="290FC037" w14:textId="0739E063" w:rsidR="003455BF" w:rsidRPr="00C015D5" w:rsidRDefault="003455BF" w:rsidP="00F65B30">
      <w:pPr>
        <w:pStyle w:val="NoSpacing"/>
        <w:rPr>
          <w:rFonts w:ascii="Arial" w:hAnsi="Arial" w:cs="Arial"/>
          <w:sz w:val="22"/>
          <w:szCs w:val="22"/>
          <w:lang w:val="it-IT"/>
        </w:rPr>
      </w:pP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Klasa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>/Classe: 024-03/24-01/6</w:t>
      </w:r>
      <w:r w:rsidRPr="00C015D5">
        <w:rPr>
          <w:rFonts w:ascii="Arial" w:hAnsi="Arial" w:cs="Arial"/>
          <w:sz w:val="22"/>
          <w:szCs w:val="22"/>
          <w:lang w:val="it-IT"/>
        </w:rPr>
        <w:tab/>
        <w:t xml:space="preserve">             </w:t>
      </w:r>
      <w:r w:rsidRPr="00C015D5">
        <w:rPr>
          <w:rFonts w:ascii="Arial" w:hAnsi="Arial" w:cs="Arial"/>
          <w:sz w:val="22"/>
          <w:szCs w:val="22"/>
          <w:lang w:val="it-IT"/>
        </w:rPr>
        <w:tab/>
      </w:r>
      <w:r w:rsidRPr="00C015D5">
        <w:rPr>
          <w:rFonts w:ascii="Arial" w:hAnsi="Arial" w:cs="Arial"/>
          <w:sz w:val="22"/>
          <w:szCs w:val="22"/>
          <w:lang w:val="it-IT"/>
        </w:rPr>
        <w:tab/>
      </w:r>
      <w:r w:rsidR="00F65B30" w:rsidRPr="00C015D5">
        <w:rPr>
          <w:rFonts w:ascii="Arial" w:hAnsi="Arial" w:cs="Arial"/>
          <w:sz w:val="22"/>
          <w:szCs w:val="22"/>
          <w:lang w:val="it-IT"/>
        </w:rPr>
        <w:tab/>
      </w:r>
      <w:r w:rsidR="00D66A0A" w:rsidRPr="00C015D5">
        <w:rPr>
          <w:rFonts w:ascii="Arial" w:hAnsi="Arial" w:cs="Arial"/>
          <w:sz w:val="22"/>
          <w:szCs w:val="22"/>
          <w:lang w:val="it-IT"/>
        </w:rPr>
        <w:t xml:space="preserve">Il </w:t>
      </w:r>
      <w:r w:rsidRPr="00C015D5">
        <w:rPr>
          <w:rFonts w:ascii="Arial" w:hAnsi="Arial" w:cs="Arial"/>
          <w:sz w:val="22"/>
          <w:szCs w:val="22"/>
          <w:lang w:val="it-IT"/>
        </w:rPr>
        <w:t>Pre</w:t>
      </w:r>
      <w:r w:rsidR="00D66A0A" w:rsidRPr="00C015D5">
        <w:rPr>
          <w:rFonts w:ascii="Arial" w:hAnsi="Arial" w:cs="Arial"/>
          <w:sz w:val="22"/>
          <w:szCs w:val="22"/>
          <w:lang w:val="it-IT"/>
        </w:rPr>
        <w:t xml:space="preserve">sidente </w:t>
      </w:r>
    </w:p>
    <w:p w14:paraId="5C4DC2FD" w14:textId="7078AF9C" w:rsidR="003455BF" w:rsidRPr="00C015D5" w:rsidRDefault="003455BF" w:rsidP="00F65B30">
      <w:pPr>
        <w:pStyle w:val="NoSpacing"/>
        <w:rPr>
          <w:rFonts w:ascii="Arial" w:hAnsi="Arial" w:cs="Arial"/>
          <w:sz w:val="22"/>
          <w:szCs w:val="22"/>
          <w:lang w:val="it-IT"/>
        </w:rPr>
      </w:pP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Ur.broj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Numprot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>: 2163-8-01/1-24-1</w:t>
      </w:r>
      <w:r w:rsidRPr="00C015D5">
        <w:rPr>
          <w:rFonts w:ascii="Arial" w:hAnsi="Arial" w:cs="Arial"/>
          <w:sz w:val="22"/>
          <w:szCs w:val="22"/>
          <w:lang w:val="it-IT"/>
        </w:rPr>
        <w:tab/>
      </w:r>
      <w:r w:rsidRPr="00C015D5">
        <w:rPr>
          <w:rFonts w:ascii="Arial" w:hAnsi="Arial" w:cs="Arial"/>
          <w:sz w:val="22"/>
          <w:szCs w:val="22"/>
          <w:lang w:val="it-IT"/>
        </w:rPr>
        <w:tab/>
      </w:r>
      <w:r w:rsidRPr="00C015D5">
        <w:rPr>
          <w:rFonts w:ascii="Arial" w:hAnsi="Arial" w:cs="Arial"/>
          <w:sz w:val="22"/>
          <w:szCs w:val="22"/>
          <w:lang w:val="it-IT"/>
        </w:rPr>
        <w:tab/>
      </w:r>
      <w:r w:rsidRPr="00C015D5">
        <w:rPr>
          <w:rFonts w:ascii="Arial" w:hAnsi="Arial" w:cs="Arial"/>
          <w:sz w:val="22"/>
          <w:szCs w:val="22"/>
          <w:lang w:val="it-IT"/>
        </w:rPr>
        <w:tab/>
      </w:r>
      <w:r w:rsidR="0018091E">
        <w:rPr>
          <w:rFonts w:ascii="Arial" w:hAnsi="Arial" w:cs="Arial"/>
          <w:sz w:val="22"/>
          <w:szCs w:val="22"/>
          <w:lang w:val="it-IT"/>
        </w:rPr>
        <w:tab/>
      </w:r>
      <w:r w:rsidR="00F65B30" w:rsidRPr="00C015D5">
        <w:rPr>
          <w:rFonts w:ascii="Arial" w:hAnsi="Arial" w:cs="Arial"/>
          <w:sz w:val="22"/>
          <w:szCs w:val="22"/>
          <w:lang w:val="it-IT"/>
        </w:rPr>
        <w:t xml:space="preserve">del </w:t>
      </w:r>
      <w:r w:rsidR="00D66A0A" w:rsidRPr="00C015D5">
        <w:rPr>
          <w:rFonts w:ascii="Arial" w:hAnsi="Arial" w:cs="Arial"/>
          <w:sz w:val="22"/>
          <w:szCs w:val="22"/>
          <w:lang w:val="it-IT"/>
        </w:rPr>
        <w:t>Consiglio municipale</w:t>
      </w:r>
    </w:p>
    <w:p w14:paraId="202AE5D1" w14:textId="5FF11164" w:rsidR="004E0BA8" w:rsidRPr="00C015D5" w:rsidRDefault="003455BF" w:rsidP="00F65B30">
      <w:pPr>
        <w:pStyle w:val="NoSpacing"/>
        <w:rPr>
          <w:rFonts w:ascii="Arial" w:hAnsi="Arial" w:cs="Arial"/>
          <w:sz w:val="22"/>
          <w:szCs w:val="22"/>
          <w:lang w:val="it-IT"/>
        </w:rPr>
      </w:pP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  <w:r w:rsidRPr="00C015D5">
        <w:rPr>
          <w:rFonts w:ascii="Arial" w:hAnsi="Arial" w:cs="Arial"/>
          <w:sz w:val="22"/>
          <w:szCs w:val="22"/>
          <w:lang w:val="it-IT"/>
        </w:rPr>
        <w:t xml:space="preserve">, </w:t>
      </w:r>
      <w:r w:rsidR="00870E4A" w:rsidRPr="00C015D5">
        <w:rPr>
          <w:rFonts w:ascii="Arial" w:hAnsi="Arial" w:cs="Arial"/>
          <w:sz w:val="22"/>
          <w:szCs w:val="22"/>
          <w:lang w:val="it-IT"/>
        </w:rPr>
        <w:t>13 marzo</w:t>
      </w:r>
      <w:r w:rsidRPr="00C015D5">
        <w:rPr>
          <w:rFonts w:ascii="Arial" w:hAnsi="Arial" w:cs="Arial"/>
          <w:sz w:val="22"/>
          <w:szCs w:val="22"/>
          <w:lang w:val="it-IT"/>
        </w:rPr>
        <w:t xml:space="preserve"> 2024 </w:t>
      </w:r>
      <w:r w:rsidRPr="00C015D5">
        <w:rPr>
          <w:rFonts w:ascii="Arial" w:hAnsi="Arial" w:cs="Arial"/>
          <w:sz w:val="22"/>
          <w:szCs w:val="22"/>
          <w:lang w:val="it-IT"/>
        </w:rPr>
        <w:tab/>
        <w:t xml:space="preserve">           </w:t>
      </w:r>
      <w:r w:rsidRPr="00C015D5">
        <w:rPr>
          <w:rFonts w:ascii="Arial" w:hAnsi="Arial" w:cs="Arial"/>
          <w:sz w:val="22"/>
          <w:szCs w:val="22"/>
          <w:lang w:val="it-IT"/>
        </w:rPr>
        <w:tab/>
      </w:r>
      <w:r w:rsidRPr="00C015D5">
        <w:rPr>
          <w:rFonts w:ascii="Arial" w:hAnsi="Arial" w:cs="Arial"/>
          <w:sz w:val="22"/>
          <w:szCs w:val="22"/>
          <w:lang w:val="it-IT"/>
        </w:rPr>
        <w:tab/>
      </w:r>
      <w:r w:rsidR="00870E4A" w:rsidRPr="00C015D5">
        <w:rPr>
          <w:rFonts w:ascii="Arial" w:hAnsi="Arial" w:cs="Arial"/>
          <w:sz w:val="22"/>
          <w:szCs w:val="22"/>
          <w:lang w:val="it-IT"/>
        </w:rPr>
        <w:tab/>
      </w:r>
      <w:r w:rsidR="0018091E">
        <w:rPr>
          <w:rFonts w:ascii="Arial" w:hAnsi="Arial" w:cs="Arial"/>
          <w:sz w:val="22"/>
          <w:szCs w:val="22"/>
          <w:lang w:val="it-IT"/>
        </w:rPr>
        <w:tab/>
      </w:r>
      <w:r w:rsidRPr="00C015D5">
        <w:rPr>
          <w:rFonts w:ascii="Arial" w:hAnsi="Arial" w:cs="Arial"/>
          <w:sz w:val="22"/>
          <w:szCs w:val="22"/>
          <w:lang w:val="it-IT"/>
        </w:rPr>
        <w:t xml:space="preserve">Emil </w:t>
      </w:r>
      <w:proofErr w:type="spellStart"/>
      <w:r w:rsidRPr="00C015D5">
        <w:rPr>
          <w:rFonts w:ascii="Arial" w:hAnsi="Arial" w:cs="Arial"/>
          <w:sz w:val="22"/>
          <w:szCs w:val="22"/>
          <w:lang w:val="it-IT"/>
        </w:rPr>
        <w:t>Nimčević</w:t>
      </w:r>
      <w:proofErr w:type="spellEnd"/>
      <w:r w:rsidR="0018091E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="0018091E">
        <w:rPr>
          <w:rFonts w:ascii="Arial" w:hAnsi="Arial" w:cs="Arial"/>
          <w:sz w:val="22"/>
          <w:szCs w:val="22"/>
          <w:lang w:val="it-IT"/>
        </w:rPr>
        <w:t>m.p.</w:t>
      </w:r>
      <w:bookmarkEnd w:id="0"/>
      <w:proofErr w:type="spellEnd"/>
    </w:p>
    <w:sectPr w:rsidR="004E0BA8" w:rsidRPr="00C0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552BF"/>
    <w:multiLevelType w:val="hybridMultilevel"/>
    <w:tmpl w:val="AD38E9EC"/>
    <w:lvl w:ilvl="0" w:tplc="041A000F">
      <w:start w:val="1"/>
      <w:numFmt w:val="decimal"/>
      <w:lvlText w:val="%1."/>
      <w:lvlJc w:val="left"/>
      <w:pPr>
        <w:ind w:left="603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F05D6"/>
    <w:multiLevelType w:val="hybridMultilevel"/>
    <w:tmpl w:val="09EAD1F2"/>
    <w:lvl w:ilvl="0" w:tplc="041A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06E6"/>
    <w:multiLevelType w:val="hybridMultilevel"/>
    <w:tmpl w:val="2222D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40649">
    <w:abstractNumId w:val="0"/>
  </w:num>
  <w:num w:numId="2" w16cid:durableId="1990017913">
    <w:abstractNumId w:val="2"/>
  </w:num>
  <w:num w:numId="3" w16cid:durableId="116924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1B"/>
    <w:rsid w:val="00021711"/>
    <w:rsid w:val="00024316"/>
    <w:rsid w:val="000671ED"/>
    <w:rsid w:val="000E44D6"/>
    <w:rsid w:val="0012397D"/>
    <w:rsid w:val="001407B0"/>
    <w:rsid w:val="001520F4"/>
    <w:rsid w:val="001577E6"/>
    <w:rsid w:val="00163E4B"/>
    <w:rsid w:val="0018091E"/>
    <w:rsid w:val="001971DC"/>
    <w:rsid w:val="001C2179"/>
    <w:rsid w:val="001F430E"/>
    <w:rsid w:val="00253330"/>
    <w:rsid w:val="00261347"/>
    <w:rsid w:val="00262AAF"/>
    <w:rsid w:val="002913CB"/>
    <w:rsid w:val="00293C2F"/>
    <w:rsid w:val="002C730C"/>
    <w:rsid w:val="00342A8B"/>
    <w:rsid w:val="003455BF"/>
    <w:rsid w:val="003557BF"/>
    <w:rsid w:val="003A54EC"/>
    <w:rsid w:val="004033DF"/>
    <w:rsid w:val="00447538"/>
    <w:rsid w:val="004A58CE"/>
    <w:rsid w:val="004E0BA8"/>
    <w:rsid w:val="005D09AB"/>
    <w:rsid w:val="006F4A8D"/>
    <w:rsid w:val="007F4087"/>
    <w:rsid w:val="007F5518"/>
    <w:rsid w:val="008563BE"/>
    <w:rsid w:val="00856759"/>
    <w:rsid w:val="00870E4A"/>
    <w:rsid w:val="008C063D"/>
    <w:rsid w:val="008C2106"/>
    <w:rsid w:val="00911BCE"/>
    <w:rsid w:val="00954356"/>
    <w:rsid w:val="00972AB9"/>
    <w:rsid w:val="00974A7E"/>
    <w:rsid w:val="009821EB"/>
    <w:rsid w:val="009A51BB"/>
    <w:rsid w:val="009A66E7"/>
    <w:rsid w:val="009A7F55"/>
    <w:rsid w:val="009B71D3"/>
    <w:rsid w:val="009C68F7"/>
    <w:rsid w:val="009C6B9E"/>
    <w:rsid w:val="00A02B4C"/>
    <w:rsid w:val="00A06B81"/>
    <w:rsid w:val="00A270AA"/>
    <w:rsid w:val="00A942B1"/>
    <w:rsid w:val="00B6412F"/>
    <w:rsid w:val="00B76556"/>
    <w:rsid w:val="00B76D90"/>
    <w:rsid w:val="00BC1E07"/>
    <w:rsid w:val="00BC3979"/>
    <w:rsid w:val="00BF5F53"/>
    <w:rsid w:val="00C015D5"/>
    <w:rsid w:val="00C40229"/>
    <w:rsid w:val="00C84B92"/>
    <w:rsid w:val="00C96D1B"/>
    <w:rsid w:val="00CB60B3"/>
    <w:rsid w:val="00CC36A4"/>
    <w:rsid w:val="00CE4FA7"/>
    <w:rsid w:val="00CE7109"/>
    <w:rsid w:val="00CF3349"/>
    <w:rsid w:val="00D53556"/>
    <w:rsid w:val="00D66A0A"/>
    <w:rsid w:val="00DD3533"/>
    <w:rsid w:val="00DF01A3"/>
    <w:rsid w:val="00E47D7E"/>
    <w:rsid w:val="00E54BEC"/>
    <w:rsid w:val="00E73D70"/>
    <w:rsid w:val="00E816F3"/>
    <w:rsid w:val="00EE7374"/>
    <w:rsid w:val="00F65B30"/>
    <w:rsid w:val="00F96BB8"/>
    <w:rsid w:val="00FB0BE3"/>
    <w:rsid w:val="00FB243F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2D30"/>
  <w15:chartTrackingRefBased/>
  <w15:docId w15:val="{3378752F-3971-49B8-A0A4-AD27681F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5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96D1B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hr-BA"/>
      <w14:ligatures w14:val="none"/>
    </w:rPr>
  </w:style>
  <w:style w:type="paragraph" w:styleId="Header">
    <w:name w:val="header"/>
    <w:basedOn w:val="Normal"/>
    <w:link w:val="HeaderChar"/>
    <w:semiHidden/>
    <w:rsid w:val="00C96D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C96D1B"/>
    <w:rPr>
      <w:rFonts w:ascii="Times New Roman" w:eastAsia="Times New Roman" w:hAnsi="Times New Roman" w:cs="Times New Roman"/>
      <w:kern w:val="0"/>
      <w:sz w:val="24"/>
      <w:szCs w:val="24"/>
      <w:lang w:val="hr-B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455BF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hr-BA"/>
      <w14:ligatures w14:val="none"/>
    </w:rPr>
  </w:style>
  <w:style w:type="paragraph" w:styleId="BodyTextIndent">
    <w:name w:val="Body Text Indent"/>
    <w:basedOn w:val="Normal"/>
    <w:link w:val="BodyTextIndentChar"/>
    <w:semiHidden/>
    <w:rsid w:val="003455BF"/>
    <w:pPr>
      <w:ind w:left="-360"/>
      <w:jc w:val="both"/>
    </w:pPr>
    <w:rPr>
      <w:rFonts w:ascii="Arial" w:hAnsi="Arial" w:cs="Arial"/>
      <w:szCs w:val="22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3455BF"/>
    <w:rPr>
      <w:rFonts w:ascii="Arial" w:eastAsia="Times New Roman" w:hAnsi="Arial" w:cs="Arial"/>
      <w:kern w:val="0"/>
      <w:sz w:val="24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455BF"/>
    <w:pPr>
      <w:ind w:firstLine="708"/>
      <w:jc w:val="both"/>
    </w:pPr>
    <w:rPr>
      <w:rFonts w:ascii="Arial" w:hAnsi="Arial" w:cs="Arial"/>
      <w:szCs w:val="22"/>
      <w:lang w:val="hr-H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455BF"/>
    <w:rPr>
      <w:rFonts w:ascii="Arial" w:eastAsia="Times New Roman" w:hAnsi="Arial" w:cs="Arial"/>
      <w:kern w:val="0"/>
      <w:sz w:val="24"/>
      <w14:ligatures w14:val="none"/>
    </w:rPr>
  </w:style>
  <w:style w:type="paragraph" w:styleId="BodyText">
    <w:name w:val="Body Text"/>
    <w:basedOn w:val="Normal"/>
    <w:link w:val="BodyTextChar"/>
    <w:rsid w:val="003455BF"/>
    <w:pPr>
      <w:autoSpaceDE w:val="0"/>
      <w:autoSpaceDN w:val="0"/>
      <w:adjustRightInd w:val="0"/>
      <w:jc w:val="both"/>
    </w:pPr>
    <w:rPr>
      <w:rFonts w:ascii="Arial" w:eastAsia="Calibri" w:hAnsi="Arial" w:cs="Arial"/>
      <w:szCs w:val="22"/>
      <w:lang w:eastAsia="hr-HR"/>
    </w:rPr>
  </w:style>
  <w:style w:type="character" w:customStyle="1" w:styleId="BodyTextChar">
    <w:name w:val="Body Text Char"/>
    <w:basedOn w:val="DefaultParagraphFont"/>
    <w:link w:val="BodyText"/>
    <w:rsid w:val="003455BF"/>
    <w:rPr>
      <w:rFonts w:ascii="Arial" w:eastAsia="Calibri" w:hAnsi="Arial" w:cs="Arial"/>
      <w:kern w:val="0"/>
      <w:sz w:val="24"/>
      <w:lang w:val="hr-BA" w:eastAsia="hr-HR"/>
      <w14:ligatures w14:val="none"/>
    </w:rPr>
  </w:style>
  <w:style w:type="paragraph" w:styleId="ListParagraph">
    <w:name w:val="List Paragraph"/>
    <w:basedOn w:val="Normal"/>
    <w:uiPriority w:val="1"/>
    <w:qFormat/>
    <w:rsid w:val="003455BF"/>
    <w:pPr>
      <w:ind w:left="720"/>
      <w:contextualSpacing/>
    </w:pPr>
  </w:style>
  <w:style w:type="paragraph" w:styleId="NoSpacing">
    <w:name w:val="No Spacing"/>
    <w:uiPriority w:val="1"/>
    <w:qFormat/>
    <w:rsid w:val="001577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C. Rocco</dc:creator>
  <cp:keywords/>
  <dc:description/>
  <cp:lastModifiedBy>Ines</cp:lastModifiedBy>
  <cp:revision>11</cp:revision>
  <dcterms:created xsi:type="dcterms:W3CDTF">2024-02-29T11:40:00Z</dcterms:created>
  <dcterms:modified xsi:type="dcterms:W3CDTF">2025-06-18T11:08:00Z</dcterms:modified>
</cp:coreProperties>
</file>