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B1" w:rsidRPr="000C35F9" w:rsidRDefault="00C872B1" w:rsidP="00C872B1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C35F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Ž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0C35F9">
        <w:rPr>
          <w:rFonts w:ascii="Arial" w:hAnsi="Arial" w:cs="Arial"/>
          <w:b/>
        </w:rPr>
        <w:t>E</w:t>
      </w:r>
    </w:p>
    <w:p w:rsidR="00C872B1" w:rsidRDefault="00C872B1" w:rsidP="00C872B1">
      <w:pPr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</w:p>
    <w:p w:rsidR="00C872B1" w:rsidRDefault="00C872B1" w:rsidP="00C872B1">
      <w:pPr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</w:p>
    <w:p w:rsidR="00C872B1" w:rsidRPr="00C872B1" w:rsidRDefault="00C872B1" w:rsidP="00C872B1">
      <w:pPr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872B1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:rsidR="00C872B1" w:rsidRPr="00C872B1" w:rsidRDefault="00C872B1" w:rsidP="00C872B1">
      <w:pPr>
        <w:jc w:val="both"/>
        <w:rPr>
          <w:rFonts w:ascii="Arial" w:eastAsia="Calibri" w:hAnsi="Arial" w:cs="Arial"/>
          <w:color w:val="000000"/>
          <w:lang w:eastAsia="hr-HR"/>
        </w:rPr>
      </w:pPr>
    </w:p>
    <w:p w:rsidR="00C872B1" w:rsidRPr="00C872B1" w:rsidRDefault="00C872B1" w:rsidP="00090565">
      <w:pPr>
        <w:numPr>
          <w:ilvl w:val="0"/>
          <w:numId w:val="1"/>
        </w:numPr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C872B1">
        <w:rPr>
          <w:rFonts w:ascii="Arial" w:eastAsia="Calibri" w:hAnsi="Arial" w:cs="Arial"/>
          <w:color w:val="000000"/>
          <w:lang w:eastAsia="hr-HR"/>
        </w:rPr>
        <w:t xml:space="preserve">članak 65. Statuta Grada Rovinja-Rovigno («Službeni glasnik» Grada Rovinja-Rovigno, br. 3/18, 5/18 i 2/21) </w:t>
      </w:r>
    </w:p>
    <w:p w:rsidR="00C872B1" w:rsidRPr="00C872B1" w:rsidRDefault="00C872B1" w:rsidP="00090565">
      <w:pPr>
        <w:numPr>
          <w:ilvl w:val="0"/>
          <w:numId w:val="1"/>
        </w:numPr>
        <w:ind w:left="142" w:hanging="142"/>
        <w:contextualSpacing/>
        <w:jc w:val="both"/>
        <w:rPr>
          <w:rFonts w:ascii="Arial" w:eastAsia="Calibri" w:hAnsi="Arial" w:cs="Arial"/>
          <w:color w:val="000000"/>
          <w:lang w:eastAsia="hr-HR"/>
        </w:rPr>
      </w:pPr>
      <w:r w:rsidRPr="00C872B1">
        <w:rPr>
          <w:rFonts w:ascii="Arial" w:eastAsia="Times New Roman" w:hAnsi="Arial" w:cs="Arial"/>
        </w:rPr>
        <w:t xml:space="preserve">članak 11. Zakona o pravu na pristup informacijama </w:t>
      </w:r>
      <w:r w:rsidRPr="00C872B1">
        <w:rPr>
          <w:rFonts w:ascii="Arial" w:hAnsi="Arial" w:cs="Arial"/>
        </w:rPr>
        <w:t>(«Narodne novine», br. 25/13 i 85/15)</w:t>
      </w:r>
    </w:p>
    <w:p w:rsidR="00C872B1" w:rsidRPr="00C872B1" w:rsidRDefault="00C872B1" w:rsidP="00090565">
      <w:pPr>
        <w:numPr>
          <w:ilvl w:val="0"/>
          <w:numId w:val="1"/>
        </w:numPr>
        <w:tabs>
          <w:tab w:val="left" w:pos="142"/>
        </w:tabs>
        <w:ind w:left="0" w:firstLine="0"/>
        <w:contextualSpacing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hAnsi="Arial" w:cs="Arial"/>
        </w:rPr>
        <w:t xml:space="preserve">članak 48. stavak 4. </w:t>
      </w:r>
      <w:r w:rsidRPr="00C872B1">
        <w:rPr>
          <w:rFonts w:ascii="Arial" w:hAnsi="Arial" w:cs="Arial"/>
        </w:rPr>
        <w:t>Zakon o predškolskom odgoju i obrazovanju</w:t>
      </w:r>
      <w:r>
        <w:rPr>
          <w:rFonts w:ascii="Arial" w:hAnsi="Arial" w:cs="Arial"/>
        </w:rPr>
        <w:t xml:space="preserve"> </w:t>
      </w:r>
      <w:r w:rsidRPr="00C872B1">
        <w:rPr>
          <w:rFonts w:ascii="Arial" w:hAnsi="Arial" w:cs="Arial"/>
        </w:rPr>
        <w:t>(«Narodne novine», br. 10/97, 107/07, 94/13, 98/19)</w:t>
      </w:r>
    </w:p>
    <w:p w:rsidR="00C872B1" w:rsidRPr="00C872B1" w:rsidRDefault="00C872B1" w:rsidP="00090565">
      <w:pPr>
        <w:jc w:val="both"/>
        <w:rPr>
          <w:rFonts w:ascii="Arial" w:eastAsia="Calibri" w:hAnsi="Arial" w:cs="Arial"/>
          <w:color w:val="000000"/>
          <w:lang w:eastAsia="hr-HR"/>
        </w:rPr>
      </w:pPr>
    </w:p>
    <w:p w:rsidR="00C872B1" w:rsidRPr="00C872B1" w:rsidRDefault="00C872B1" w:rsidP="00C872B1">
      <w:pPr>
        <w:jc w:val="both"/>
        <w:rPr>
          <w:rFonts w:ascii="Arial" w:eastAsia="Calibri" w:hAnsi="Arial" w:cs="Arial"/>
          <w:color w:val="000000"/>
          <w:lang w:eastAsia="hr-HR"/>
        </w:rPr>
      </w:pPr>
    </w:p>
    <w:p w:rsidR="00C872B1" w:rsidRPr="00C872B1" w:rsidRDefault="00C872B1" w:rsidP="00C872B1">
      <w:pPr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872B1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:rsidR="00C872B1" w:rsidRPr="00C872B1" w:rsidRDefault="00C872B1" w:rsidP="00C872B1">
      <w:pPr>
        <w:shd w:val="clear" w:color="auto" w:fill="FFFFFF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:rsidR="00D04C1F" w:rsidRDefault="00D04C1F" w:rsidP="00D04C1F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</w:p>
    <w:p w:rsidR="00B20B35" w:rsidRDefault="00C872B1" w:rsidP="00F13874">
      <w:pPr>
        <w:pStyle w:val="Normal1"/>
        <w:ind w:firstLine="567"/>
        <w:jc w:val="both"/>
        <w:rPr>
          <w:rFonts w:ascii="Arial" w:eastAsia="Times New Roman" w:hAnsi="Arial" w:cs="Arial"/>
        </w:rPr>
      </w:pPr>
      <w:r w:rsidRPr="00C872B1">
        <w:rPr>
          <w:rFonts w:ascii="Arial" w:eastAsia="Times New Roman" w:hAnsi="Arial" w:cs="Arial"/>
          <w:bdr w:val="none" w:sz="0" w:space="0" w:color="auto" w:frame="1"/>
        </w:rPr>
        <w:t xml:space="preserve">Gradsko vijeće Grada Rovinja-Rovigno na sjednici održanoj dana 29. srpnja 2010. KLASA / CLASSE:602-01/10-01/13, URBROJ / NUMPROT: 2171/01-1-10-3 donijelo je </w:t>
      </w:r>
      <w:r w:rsidR="00815C98">
        <w:rPr>
          <w:rFonts w:ascii="Arial" w:eastAsia="Times New Roman" w:hAnsi="Arial" w:cs="Arial"/>
          <w:bdr w:val="none" w:sz="0" w:space="0" w:color="auto" w:frame="1"/>
        </w:rPr>
        <w:t xml:space="preserve">Odluku </w:t>
      </w:r>
      <w:r w:rsidRPr="00EA680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cijeni programa predškolskog odgoja i naobrazbe</w:t>
      </w:r>
      <w:r w:rsidRPr="00C872B1">
        <w:rPr>
          <w:rFonts w:ascii="Arial" w:hAnsi="Arial" w:cs="Arial"/>
        </w:rPr>
        <w:t xml:space="preserve"> </w:t>
      </w:r>
      <w:r w:rsidRPr="00C872B1">
        <w:rPr>
          <w:rFonts w:ascii="Arial" w:eastAsia="Times New Roman" w:hAnsi="Arial" w:cs="Arial"/>
        </w:rPr>
        <w:t xml:space="preserve">(«Službeni glasnik» Grada Rovinja-Rovigno, br. </w:t>
      </w:r>
      <w:r>
        <w:rPr>
          <w:rFonts w:ascii="Arial" w:eastAsia="Times New Roman" w:hAnsi="Arial" w:cs="Arial"/>
        </w:rPr>
        <w:t>6</w:t>
      </w:r>
      <w:r w:rsidRPr="00C872B1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10</w:t>
      </w:r>
      <w:r w:rsidRPr="00C872B1">
        <w:rPr>
          <w:rFonts w:ascii="Arial" w:eastAsia="Times New Roman" w:hAnsi="Arial" w:cs="Arial"/>
        </w:rPr>
        <w:t xml:space="preserve">.). </w:t>
      </w:r>
      <w:r w:rsidR="00B20B35">
        <w:rPr>
          <w:rFonts w:ascii="Arial" w:eastAsia="Times New Roman" w:hAnsi="Arial" w:cs="Arial"/>
        </w:rPr>
        <w:t>Nevedenom Odlukom koja se počela primjenjivati sa pedagoškom 2010./2011.godinom, cijena programa za 10- satni program jasličkih skupina utvrđena je u iznosu od 600,00 kn dok je cijena programa za 10-satni program vrtićkih skupina određena u iznosu od 550,00 kn.</w:t>
      </w:r>
    </w:p>
    <w:p w:rsidR="00B20B35" w:rsidRDefault="00B20B35" w:rsidP="00F13874">
      <w:pPr>
        <w:pStyle w:val="Normal1"/>
        <w:ind w:firstLine="567"/>
        <w:jc w:val="both"/>
        <w:rPr>
          <w:rFonts w:ascii="Arial" w:hAnsi="Arial" w:cs="Arial"/>
        </w:rPr>
      </w:pPr>
      <w:r w:rsidRPr="0092692E">
        <w:rPr>
          <w:rFonts w:ascii="Arial" w:hAnsi="Arial" w:cs="Arial"/>
        </w:rPr>
        <w:t xml:space="preserve">U razdoblju do rujna 2010. do </w:t>
      </w:r>
      <w:r w:rsidR="009445F3">
        <w:rPr>
          <w:rFonts w:ascii="Arial" w:hAnsi="Arial" w:cs="Arial"/>
        </w:rPr>
        <w:t>travnja</w:t>
      </w:r>
      <w:r w:rsidRPr="0092692E">
        <w:rPr>
          <w:rFonts w:ascii="Arial" w:hAnsi="Arial" w:cs="Arial"/>
        </w:rPr>
        <w:t xml:space="preserve"> 2022. godine, prema izvoru D</w:t>
      </w:r>
      <w:r>
        <w:rPr>
          <w:rFonts w:ascii="Arial" w:hAnsi="Arial" w:cs="Arial"/>
        </w:rPr>
        <w:t>ržavnog zavoda za statistiku</w:t>
      </w:r>
      <w:r w:rsidRPr="0092692E">
        <w:rPr>
          <w:rFonts w:ascii="Arial" w:hAnsi="Arial" w:cs="Arial"/>
        </w:rPr>
        <w:t xml:space="preserve"> ukupna stope inflacije iznosi </w:t>
      </w:r>
      <w:r w:rsidR="009445F3">
        <w:rPr>
          <w:rFonts w:ascii="Arial" w:hAnsi="Arial" w:cs="Arial"/>
        </w:rPr>
        <w:t>22,6</w:t>
      </w:r>
      <w:r w:rsidRPr="0092692E">
        <w:rPr>
          <w:rFonts w:ascii="Arial" w:hAnsi="Arial" w:cs="Arial"/>
        </w:rPr>
        <w:t xml:space="preserve"> %, dok u pod potkategorijam</w:t>
      </w:r>
      <w:r>
        <w:rPr>
          <w:rFonts w:ascii="Arial" w:hAnsi="Arial" w:cs="Arial"/>
        </w:rPr>
        <w:t>a</w:t>
      </w:r>
      <w:r w:rsidRPr="0092692E">
        <w:rPr>
          <w:rFonts w:ascii="Arial" w:hAnsi="Arial" w:cs="Arial"/>
        </w:rPr>
        <w:t xml:space="preserve"> cijena hrana i bezalkoholna pića iznosi 27,</w:t>
      </w:r>
      <w:r w:rsidR="00CB5C59">
        <w:rPr>
          <w:rFonts w:ascii="Arial" w:hAnsi="Arial" w:cs="Arial"/>
        </w:rPr>
        <w:t>5</w:t>
      </w:r>
      <w:r w:rsidRPr="0092692E">
        <w:rPr>
          <w:rFonts w:ascii="Arial" w:hAnsi="Arial" w:cs="Arial"/>
        </w:rPr>
        <w:t>%, a u potkategoriji stanovanje, voda, električna energija, plin i ostala goriva iznosi 2</w:t>
      </w:r>
      <w:r w:rsidR="00CB5C59">
        <w:rPr>
          <w:rFonts w:ascii="Arial" w:hAnsi="Arial" w:cs="Arial"/>
        </w:rPr>
        <w:t>3</w:t>
      </w:r>
      <w:r w:rsidRPr="0092692E">
        <w:rPr>
          <w:rFonts w:ascii="Arial" w:hAnsi="Arial" w:cs="Arial"/>
        </w:rPr>
        <w:t>,</w:t>
      </w:r>
      <w:r w:rsidR="00CB5C59">
        <w:rPr>
          <w:rFonts w:ascii="Arial" w:hAnsi="Arial" w:cs="Arial"/>
        </w:rPr>
        <w:t>1</w:t>
      </w:r>
      <w:r w:rsidRPr="0092692E">
        <w:rPr>
          <w:rFonts w:ascii="Arial" w:hAnsi="Arial" w:cs="Arial"/>
        </w:rPr>
        <w:t xml:space="preserve">%. Iz navedenih podkategorija financiraju se troškovi iz cijene </w:t>
      </w:r>
      <w:r>
        <w:rPr>
          <w:rFonts w:ascii="Arial" w:hAnsi="Arial" w:cs="Arial"/>
        </w:rPr>
        <w:t xml:space="preserve">programa </w:t>
      </w:r>
      <w:r w:rsidRPr="0092692E">
        <w:rPr>
          <w:rFonts w:ascii="Arial" w:hAnsi="Arial" w:cs="Arial"/>
        </w:rPr>
        <w:t>koju plaćaju roditelji, dok se sredstva za trošak plaća djelatnika i asistenata, nabava nove opreme</w:t>
      </w:r>
      <w:r w:rsidR="00CB5C59">
        <w:rPr>
          <w:rFonts w:ascii="Arial" w:hAnsi="Arial" w:cs="Arial"/>
        </w:rPr>
        <w:t xml:space="preserve"> i namještaja</w:t>
      </w:r>
      <w:r w:rsidRPr="0092692E">
        <w:rPr>
          <w:rFonts w:ascii="Arial" w:hAnsi="Arial" w:cs="Arial"/>
        </w:rPr>
        <w:t>, te adaptacije i izgradnje novih objekta osiguravaju u Proračuna Grada Rovinja-Rovigno odnosno drugih osnivača općina Kanfanar i Bale-Valle.</w:t>
      </w:r>
    </w:p>
    <w:p w:rsidR="0092692E" w:rsidRPr="0092692E" w:rsidRDefault="0092692E" w:rsidP="0092692E">
      <w:pPr>
        <w:pStyle w:val="Normal1"/>
        <w:ind w:firstLine="567"/>
        <w:jc w:val="both"/>
        <w:rPr>
          <w:rFonts w:ascii="Arial" w:hAnsi="Arial" w:cs="Arial"/>
        </w:rPr>
      </w:pPr>
      <w:r w:rsidRPr="0092692E">
        <w:rPr>
          <w:rFonts w:ascii="Arial" w:hAnsi="Arial" w:cs="Arial"/>
        </w:rPr>
        <w:t>Broj djece jasličke i vrtićke dobi na području Grada Rovinja-Rovigno je u navedenom razdoblju povećan sa 508 na 598 djece, broj odgojnih skupina sa 22 na 33, od čega je većina novih skupina za djecu jasličke dobi ( u 2010. godini 4 grupe, u 2022. godini 12 grupa). Veći obuhvat djece i prilagođavanje odgojnih skupina Državnom pedagoškom standardu utjecao je i na povećanje zaposlenika sa 100 djelatnika u 2010. na 148 u 2022. Također u navedenom razdoblju došlo je do povećanje plaća djelatnicima u 2018.,</w:t>
      </w:r>
      <w:r w:rsidR="00C82C81">
        <w:rPr>
          <w:rFonts w:ascii="Arial" w:hAnsi="Arial" w:cs="Arial"/>
        </w:rPr>
        <w:t xml:space="preserve"> </w:t>
      </w:r>
      <w:r w:rsidRPr="0092692E">
        <w:rPr>
          <w:rFonts w:ascii="Arial" w:hAnsi="Arial" w:cs="Arial"/>
        </w:rPr>
        <w:t>2021. i 2022. godini.</w:t>
      </w:r>
    </w:p>
    <w:p w:rsidR="0092692E" w:rsidRPr="0092692E" w:rsidRDefault="0092692E" w:rsidP="0092692E">
      <w:pPr>
        <w:pStyle w:val="Normal1"/>
        <w:ind w:firstLine="567"/>
        <w:jc w:val="both"/>
        <w:rPr>
          <w:rFonts w:ascii="Arial" w:hAnsi="Arial" w:cs="Arial"/>
        </w:rPr>
      </w:pPr>
      <w:r w:rsidRPr="0092692E">
        <w:rPr>
          <w:rFonts w:ascii="Arial" w:hAnsi="Arial" w:cs="Arial"/>
        </w:rPr>
        <w:t xml:space="preserve">Slijedom svega </w:t>
      </w:r>
      <w:r w:rsidR="00C82C81">
        <w:rPr>
          <w:rFonts w:ascii="Arial" w:hAnsi="Arial" w:cs="Arial"/>
        </w:rPr>
        <w:t xml:space="preserve">gore navedenog </w:t>
      </w:r>
      <w:r w:rsidRPr="0092692E">
        <w:rPr>
          <w:rFonts w:ascii="Arial" w:hAnsi="Arial" w:cs="Arial"/>
        </w:rPr>
        <w:t xml:space="preserve">došlo je i do povećanja ekonomske cijene vrtića koja u 2022. godini iznosi oko 2.800,00 kn dok je prilikom donošenja odluke iz 2010. godine ekonomska cijena iznosila 2.200,00 kn što je povećanje od 30% u navedenom razdoblju. </w:t>
      </w:r>
    </w:p>
    <w:p w:rsidR="0092692E" w:rsidRDefault="0092692E" w:rsidP="00FA008B">
      <w:pPr>
        <w:pStyle w:val="Normal1"/>
        <w:ind w:firstLine="567"/>
        <w:jc w:val="both"/>
        <w:rPr>
          <w:rFonts w:ascii="Arial" w:hAnsi="Arial" w:cs="Arial"/>
        </w:rPr>
      </w:pPr>
      <w:r w:rsidRPr="0092692E">
        <w:rPr>
          <w:rFonts w:ascii="Arial" w:hAnsi="Arial" w:cs="Arial"/>
        </w:rPr>
        <w:t>S povećanjem cijena programa predškolskog odgoja i naobr</w:t>
      </w:r>
      <w:r w:rsidR="00B20B35">
        <w:rPr>
          <w:rFonts w:ascii="Arial" w:hAnsi="Arial" w:cs="Arial"/>
        </w:rPr>
        <w:t>az</w:t>
      </w:r>
      <w:r w:rsidRPr="0092692E">
        <w:rPr>
          <w:rFonts w:ascii="Arial" w:hAnsi="Arial" w:cs="Arial"/>
        </w:rPr>
        <w:t>be na 650,00 za 10-satni program vrtićkih skupina, odnosno 700,00 kn za 10-satni program jasličkih skupina udio cijene koje plaćaju roditelji iznosio bi između 23 i  25 % ekonomske cijene vrtića, što je manje od 30 % što je prosjek u Republici Hrvatskoj prema istraživanju Ministarstva rada, mirovinskog sustava, obitelji i socijalne politike iz 2018. godine i manje od 50%  što je propisano</w:t>
      </w:r>
      <w:r>
        <w:rPr>
          <w:rFonts w:ascii="Arial" w:hAnsi="Arial" w:cs="Arial"/>
        </w:rPr>
        <w:t xml:space="preserve"> </w:t>
      </w:r>
      <w:r w:rsidR="00B20B35">
        <w:rPr>
          <w:rFonts w:ascii="Arial" w:hAnsi="Arial" w:cs="Arial"/>
        </w:rPr>
        <w:t xml:space="preserve">županijskom Odlukom o </w:t>
      </w:r>
      <w:r w:rsidR="00FA008B" w:rsidRPr="00FA008B">
        <w:rPr>
          <w:rFonts w:ascii="Arial" w:hAnsi="Arial" w:cs="Arial"/>
        </w:rPr>
        <w:t>utvrđivanju mjerila za osiguranje sredstava za</w:t>
      </w:r>
      <w:r w:rsidR="00FA008B">
        <w:rPr>
          <w:rFonts w:ascii="Arial" w:hAnsi="Arial" w:cs="Arial"/>
        </w:rPr>
        <w:t xml:space="preserve"> </w:t>
      </w:r>
      <w:r w:rsidR="00FA008B" w:rsidRPr="00FA008B">
        <w:rPr>
          <w:rFonts w:ascii="Arial" w:hAnsi="Arial" w:cs="Arial"/>
        </w:rPr>
        <w:t>zadovoljavanje javnih potreba u djelatnosti predškolskog odgoja i obrazovanja u</w:t>
      </w:r>
      <w:r w:rsidR="00FA008B">
        <w:rPr>
          <w:rFonts w:ascii="Arial" w:hAnsi="Arial" w:cs="Arial"/>
        </w:rPr>
        <w:t xml:space="preserve"> </w:t>
      </w:r>
      <w:r w:rsidR="00FA008B" w:rsidRPr="00FA008B">
        <w:rPr>
          <w:rFonts w:ascii="Arial" w:hAnsi="Arial" w:cs="Arial"/>
        </w:rPr>
        <w:t>Istarskoj županiji</w:t>
      </w:r>
      <w:r w:rsidRPr="0092692E">
        <w:rPr>
          <w:rFonts w:ascii="Arial" w:hAnsi="Arial" w:cs="Arial"/>
        </w:rPr>
        <w:t xml:space="preserve"> </w:t>
      </w:r>
      <w:r w:rsidR="00FA008B" w:rsidRPr="00FA008B">
        <w:rPr>
          <w:rFonts w:ascii="Arial" w:hAnsi="Arial" w:cs="Arial"/>
        </w:rPr>
        <w:t>KLASA: 601-01/16-01/01</w:t>
      </w:r>
      <w:r w:rsidR="00FA008B">
        <w:rPr>
          <w:rFonts w:ascii="Arial" w:hAnsi="Arial" w:cs="Arial"/>
        </w:rPr>
        <w:t xml:space="preserve"> </w:t>
      </w:r>
      <w:r w:rsidR="00FA008B" w:rsidRPr="00FA008B">
        <w:rPr>
          <w:rFonts w:ascii="Arial" w:hAnsi="Arial" w:cs="Arial"/>
        </w:rPr>
        <w:t>URBROJ: 2163/1-01/4-16-3</w:t>
      </w:r>
      <w:r w:rsidR="00FA008B">
        <w:rPr>
          <w:rFonts w:ascii="Arial" w:hAnsi="Arial" w:cs="Arial"/>
        </w:rPr>
        <w:t xml:space="preserve"> od</w:t>
      </w:r>
      <w:r w:rsidR="00FA008B" w:rsidRPr="00FA008B">
        <w:rPr>
          <w:rFonts w:ascii="Arial" w:hAnsi="Arial" w:cs="Arial"/>
        </w:rPr>
        <w:t xml:space="preserve"> 3. listopada 2016.</w:t>
      </w:r>
    </w:p>
    <w:p w:rsidR="00FA008B" w:rsidRPr="00FA008B" w:rsidRDefault="00B20B35" w:rsidP="00FA008B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48.st 4. Zakona o predškolskom odgoju i obrazovanju</w:t>
      </w:r>
      <w:r w:rsidR="00FA0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propisano je da </w:t>
      </w:r>
      <w:r w:rsidR="00FA008B" w:rsidRPr="00FA008B">
        <w:rPr>
          <w:rFonts w:ascii="Arial" w:hAnsi="Arial" w:cs="Arial"/>
        </w:rPr>
        <w:t>Dječji vrtić, koji je osnovala jedinica lokalne uprave i samouprave, naplaćuje svoje usluge od roditelja-</w:t>
      </w:r>
      <w:r w:rsidR="00FA008B" w:rsidRPr="00FA008B">
        <w:rPr>
          <w:rFonts w:ascii="Arial" w:hAnsi="Arial" w:cs="Arial"/>
        </w:rPr>
        <w:lastRenderedPageBreak/>
        <w:t xml:space="preserve">korisnika usluga, sukladno mjerilima koja utvrđuje predstavničko tijelo te jedinice osim programa </w:t>
      </w:r>
      <w:proofErr w:type="spellStart"/>
      <w:r w:rsidR="00FA008B" w:rsidRPr="00FA008B">
        <w:rPr>
          <w:rFonts w:ascii="Arial" w:hAnsi="Arial" w:cs="Arial"/>
        </w:rPr>
        <w:t>predškole</w:t>
      </w:r>
      <w:proofErr w:type="spellEnd"/>
      <w:r w:rsidR="00FA008B" w:rsidRPr="00FA008B">
        <w:rPr>
          <w:rFonts w:ascii="Arial" w:hAnsi="Arial" w:cs="Arial"/>
        </w:rPr>
        <w:t xml:space="preserve"> koji je besplatan.</w:t>
      </w:r>
    </w:p>
    <w:p w:rsidR="00B20B35" w:rsidRDefault="00B20B35" w:rsidP="00B20B35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F13874" w:rsidRPr="00B804F6" w:rsidRDefault="00F13874" w:rsidP="0092692E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 xml:space="preserve">Nacrtom Odluke </w:t>
      </w:r>
      <w:r w:rsidRPr="00D04C1F">
        <w:rPr>
          <w:rFonts w:ascii="Arial" w:hAnsi="Arial" w:cs="Arial"/>
        </w:rPr>
        <w:t xml:space="preserve">o mjerilima za naplatu usluga </w:t>
      </w:r>
      <w:r w:rsidR="00CB5C59" w:rsidRPr="00CB5C59">
        <w:rPr>
          <w:rFonts w:ascii="Arial" w:hAnsi="Arial" w:cs="Arial"/>
        </w:rPr>
        <w:t xml:space="preserve">predškolskog odgoja i naobrazbe čiji je osnivač Grad Rovinj-Rovigno od roditelja ili skrbnika-korisnika usluga </w:t>
      </w:r>
      <w:r w:rsidRPr="00B804F6">
        <w:rPr>
          <w:rFonts w:ascii="Arial" w:hAnsi="Arial" w:cs="Arial"/>
        </w:rPr>
        <w:t>utvrđuju se:</w:t>
      </w:r>
    </w:p>
    <w:p w:rsidR="00F13874" w:rsidRPr="00D04C1F" w:rsidRDefault="00F13874" w:rsidP="00F13874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B804F6">
        <w:rPr>
          <w:rFonts w:ascii="Arial" w:hAnsi="Arial" w:cs="Arial"/>
        </w:rPr>
        <w:t xml:space="preserve">- </w:t>
      </w:r>
      <w:r w:rsidRPr="00D04C1F">
        <w:rPr>
          <w:rFonts w:ascii="Arial" w:hAnsi="Arial" w:cs="Arial"/>
        </w:rPr>
        <w:t>programi vrtića (od članka 2. do članka 3.)</w:t>
      </w:r>
    </w:p>
    <w:p w:rsidR="00F13874" w:rsidRPr="00D04C1F" w:rsidRDefault="00F13874" w:rsidP="00F13874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D04C1F">
        <w:rPr>
          <w:rFonts w:ascii="Arial" w:hAnsi="Arial" w:cs="Arial"/>
        </w:rPr>
        <w:t xml:space="preserve">- </w:t>
      </w:r>
      <w:r w:rsidRPr="00D04C1F">
        <w:rPr>
          <w:rFonts w:ascii="Arial" w:eastAsia="Times New Roman" w:hAnsi="Arial" w:cs="Arial"/>
          <w:bCs/>
        </w:rPr>
        <w:t>mjerila za naplatu usluge</w:t>
      </w:r>
      <w:r w:rsidRPr="00D04C1F">
        <w:rPr>
          <w:rFonts w:ascii="Arial" w:hAnsi="Arial" w:cs="Arial"/>
        </w:rPr>
        <w:t xml:space="preserve"> (od članka </w:t>
      </w:r>
      <w:r>
        <w:rPr>
          <w:rFonts w:ascii="Arial" w:hAnsi="Arial" w:cs="Arial"/>
        </w:rPr>
        <w:t>4</w:t>
      </w:r>
      <w:r w:rsidRPr="00D04C1F">
        <w:rPr>
          <w:rFonts w:ascii="Arial" w:hAnsi="Arial" w:cs="Arial"/>
        </w:rPr>
        <w:t xml:space="preserve">. do članka </w:t>
      </w:r>
      <w:r w:rsidR="00CB5C59">
        <w:rPr>
          <w:rFonts w:ascii="Arial" w:hAnsi="Arial" w:cs="Arial"/>
        </w:rPr>
        <w:t>9</w:t>
      </w:r>
      <w:r w:rsidRPr="00D04C1F">
        <w:rPr>
          <w:rFonts w:ascii="Arial" w:hAnsi="Arial" w:cs="Arial"/>
        </w:rPr>
        <w:t>.)</w:t>
      </w:r>
    </w:p>
    <w:p w:rsidR="00F13874" w:rsidRPr="00B804F6" w:rsidRDefault="00F13874" w:rsidP="00F13874">
      <w:pPr>
        <w:pStyle w:val="Normal1"/>
        <w:spacing w:after="0" w:line="240" w:lineRule="auto"/>
        <w:ind w:firstLine="708"/>
        <w:jc w:val="both"/>
        <w:rPr>
          <w:rFonts w:ascii="Arial" w:hAnsi="Arial" w:cs="Arial"/>
        </w:rPr>
      </w:pPr>
      <w:r w:rsidRPr="00D04C1F">
        <w:rPr>
          <w:rFonts w:ascii="Arial" w:hAnsi="Arial" w:cs="Arial"/>
        </w:rPr>
        <w:t xml:space="preserve">- </w:t>
      </w:r>
      <w:r w:rsidRPr="00D04C1F">
        <w:rPr>
          <w:rFonts w:ascii="Arial" w:eastAsia="Times New Roman" w:hAnsi="Arial" w:cs="Arial"/>
          <w:bCs/>
        </w:rPr>
        <w:t>naplata usluge</w:t>
      </w:r>
      <w:r w:rsidRPr="00D04C1F">
        <w:rPr>
          <w:rFonts w:ascii="Arial" w:hAnsi="Arial" w:cs="Arial"/>
        </w:rPr>
        <w:t xml:space="preserve"> (od</w:t>
      </w:r>
      <w:r w:rsidRPr="00B804F6">
        <w:rPr>
          <w:rFonts w:ascii="Arial" w:hAnsi="Arial" w:cs="Arial"/>
        </w:rPr>
        <w:t xml:space="preserve"> članka </w:t>
      </w:r>
      <w:r>
        <w:rPr>
          <w:rFonts w:ascii="Arial" w:hAnsi="Arial" w:cs="Arial"/>
        </w:rPr>
        <w:t>1</w:t>
      </w:r>
      <w:r w:rsidR="00CB5C59">
        <w:rPr>
          <w:rFonts w:ascii="Arial" w:hAnsi="Arial" w:cs="Arial"/>
        </w:rPr>
        <w:t>0</w:t>
      </w:r>
      <w:r>
        <w:rPr>
          <w:rFonts w:ascii="Arial" w:hAnsi="Arial" w:cs="Arial"/>
        </w:rPr>
        <w:t>. do članka 12.</w:t>
      </w:r>
      <w:r w:rsidRPr="00B804F6">
        <w:rPr>
          <w:rFonts w:ascii="Arial" w:hAnsi="Arial" w:cs="Arial"/>
        </w:rPr>
        <w:t>)</w:t>
      </w:r>
    </w:p>
    <w:p w:rsidR="00F13874" w:rsidRDefault="00F13874" w:rsidP="00C872B1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</w:p>
    <w:p w:rsidR="001A692C" w:rsidRDefault="001A692C" w:rsidP="00C872B1">
      <w:pPr>
        <w:pStyle w:val="Normal1"/>
        <w:spacing w:after="0" w:line="240" w:lineRule="auto"/>
        <w:ind w:firstLine="567"/>
        <w:jc w:val="both"/>
        <w:rPr>
          <w:rFonts w:ascii="Arial" w:hAnsi="Arial" w:cs="Arial"/>
        </w:rPr>
      </w:pPr>
      <w:r w:rsidRPr="001A692C">
        <w:rPr>
          <w:rFonts w:ascii="Arial" w:hAnsi="Arial" w:cs="Arial"/>
        </w:rPr>
        <w:t>U nastavku se daje obrazloženje odredbi Odluka o mjerilima za naplatu usluga</w:t>
      </w:r>
      <w:r>
        <w:rPr>
          <w:rFonts w:ascii="Arial" w:hAnsi="Arial" w:cs="Arial"/>
        </w:rPr>
        <w:t>:</w:t>
      </w:r>
    </w:p>
    <w:p w:rsidR="00C82C81" w:rsidRDefault="00C82C81" w:rsidP="001A692C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1A692C" w:rsidRDefault="001A692C" w:rsidP="001A692C">
      <w:pPr>
        <w:pStyle w:val="Normal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programi vrtića: definiraju se programi </w:t>
      </w:r>
      <w:r w:rsidRPr="00F13874">
        <w:rPr>
          <w:rFonts w:ascii="Arial" w:hAnsi="Arial" w:cs="Arial"/>
        </w:rPr>
        <w:t>predškolskih ustanova</w:t>
      </w:r>
      <w:r>
        <w:rPr>
          <w:rFonts w:ascii="Arial" w:hAnsi="Arial" w:cs="Arial"/>
        </w:rPr>
        <w:t xml:space="preserve"> (redovni, posebni, program predškole), njihovo trajanje, te uvjeti potrebni za njihovo provođenje;</w:t>
      </w:r>
    </w:p>
    <w:p w:rsidR="001A692C" w:rsidRDefault="001A692C" w:rsidP="001A692C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1A692C" w:rsidRDefault="001A692C" w:rsidP="00C90993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C90993">
        <w:rPr>
          <w:rFonts w:ascii="Arial" w:hAnsi="Arial" w:cs="Arial"/>
        </w:rPr>
        <w:t xml:space="preserve">- </w:t>
      </w:r>
      <w:r w:rsidRPr="00C90993">
        <w:rPr>
          <w:rFonts w:ascii="Arial" w:eastAsia="Times New Roman" w:hAnsi="Arial" w:cs="Arial"/>
          <w:bCs/>
        </w:rPr>
        <w:t>mjerila za naplatu usluge: utvrđuju se kriterij za obračun ekonomske cijene vrtića</w:t>
      </w:r>
      <w:r w:rsidR="0092692E">
        <w:rPr>
          <w:rFonts w:ascii="Arial" w:eastAsia="Times New Roman" w:hAnsi="Arial" w:cs="Arial"/>
          <w:bCs/>
        </w:rPr>
        <w:t xml:space="preserve"> u skaldu sa Zakonom o predškolskom odgoju i obrazovanju</w:t>
      </w:r>
      <w:r w:rsidRPr="00C90993">
        <w:rPr>
          <w:rFonts w:ascii="Arial" w:eastAsia="Times New Roman" w:hAnsi="Arial" w:cs="Arial"/>
          <w:bCs/>
        </w:rPr>
        <w:t>, utvrđuje se cijena programa predškolsko</w:t>
      </w:r>
      <w:r w:rsidR="00C90993" w:rsidRPr="00C90993">
        <w:rPr>
          <w:rFonts w:ascii="Arial" w:eastAsia="Times New Roman" w:hAnsi="Arial" w:cs="Arial"/>
          <w:bCs/>
        </w:rPr>
        <w:t>g odgoja i naobrazbe u vrtićima</w:t>
      </w:r>
      <w:r w:rsidRPr="00C90993">
        <w:rPr>
          <w:rFonts w:ascii="Arial" w:eastAsia="Times New Roman" w:hAnsi="Arial" w:cs="Arial"/>
          <w:bCs/>
        </w:rPr>
        <w:t xml:space="preserve"> koju plaćaju roditelji – korisnici usluga</w:t>
      </w:r>
      <w:r w:rsidR="00C90993" w:rsidRPr="00C90993">
        <w:rPr>
          <w:rFonts w:ascii="Arial" w:eastAsia="Times New Roman" w:hAnsi="Arial" w:cs="Arial"/>
          <w:bCs/>
        </w:rPr>
        <w:t xml:space="preserve"> i kriterij za obračun cijena programa</w:t>
      </w:r>
      <w:r w:rsidR="00C90993">
        <w:rPr>
          <w:rFonts w:ascii="Arial" w:eastAsia="Times New Roman" w:hAnsi="Arial" w:cs="Arial"/>
          <w:bCs/>
        </w:rPr>
        <w:t xml:space="preserve"> u </w:t>
      </w:r>
      <w:r w:rsidR="0092692E">
        <w:rPr>
          <w:rFonts w:ascii="Arial" w:eastAsia="Times New Roman" w:hAnsi="Arial" w:cs="Arial"/>
          <w:bCs/>
        </w:rPr>
        <w:t xml:space="preserve">mjesečnom </w:t>
      </w:r>
      <w:r w:rsidR="00C90993">
        <w:rPr>
          <w:rFonts w:ascii="Arial" w:eastAsia="Times New Roman" w:hAnsi="Arial" w:cs="Arial"/>
          <w:bCs/>
        </w:rPr>
        <w:t xml:space="preserve">iznosu </w:t>
      </w:r>
      <w:r w:rsidR="0092692E">
        <w:rPr>
          <w:rFonts w:ascii="Arial" w:eastAsia="Times New Roman" w:hAnsi="Arial" w:cs="Arial"/>
          <w:bCs/>
        </w:rPr>
        <w:t xml:space="preserve">od </w:t>
      </w:r>
      <w:r w:rsidR="00C90993" w:rsidRPr="00C90993">
        <w:rPr>
          <w:rFonts w:ascii="Arial" w:eastAsia="Times New Roman" w:hAnsi="Arial" w:cs="Arial"/>
          <w:bCs/>
        </w:rPr>
        <w:t>650,00</w:t>
      </w:r>
      <w:r w:rsidR="0092692E">
        <w:rPr>
          <w:rFonts w:ascii="Arial" w:eastAsia="Times New Roman" w:hAnsi="Arial" w:cs="Arial"/>
          <w:bCs/>
        </w:rPr>
        <w:t xml:space="preserve"> kn</w:t>
      </w:r>
      <w:r w:rsidR="00C90993" w:rsidRPr="00C90993">
        <w:rPr>
          <w:rFonts w:ascii="Arial" w:eastAsia="Times New Roman" w:hAnsi="Arial" w:cs="Arial"/>
          <w:bCs/>
        </w:rPr>
        <w:t xml:space="preserve"> za 10-satni program vrtićkih skupina, odnosno 700,00 kn za 10-satni program jasličkih skupina, te </w:t>
      </w:r>
      <w:r w:rsidR="00C90993" w:rsidRPr="00C90993">
        <w:rPr>
          <w:rFonts w:ascii="Arial" w:hAnsi="Arial" w:cs="Arial"/>
        </w:rPr>
        <w:t xml:space="preserve">su </w:t>
      </w:r>
      <w:r w:rsidRPr="00C90993">
        <w:rPr>
          <w:rFonts w:ascii="Arial" w:hAnsi="Arial" w:cs="Arial"/>
        </w:rPr>
        <w:t xml:space="preserve">regulirane mogućnosti umanjenja cijene </w:t>
      </w:r>
      <w:r w:rsidR="00C90993" w:rsidRPr="00C90993">
        <w:rPr>
          <w:rFonts w:ascii="Arial" w:eastAsia="Times New Roman" w:hAnsi="Arial" w:cs="Arial"/>
          <w:bCs/>
        </w:rPr>
        <w:t>programa</w:t>
      </w:r>
      <w:r w:rsidR="00C90993" w:rsidRPr="00C90993">
        <w:rPr>
          <w:rFonts w:ascii="Arial" w:hAnsi="Arial" w:cs="Arial"/>
        </w:rPr>
        <w:t xml:space="preserve"> </w:t>
      </w:r>
      <w:r w:rsidRPr="00C90993">
        <w:rPr>
          <w:rFonts w:ascii="Arial" w:hAnsi="Arial" w:cs="Arial"/>
        </w:rPr>
        <w:t>vrtića roditelju-korisniku u određenim situacijama</w:t>
      </w:r>
      <w:r w:rsidR="00C82C81">
        <w:rPr>
          <w:rFonts w:ascii="Arial" w:hAnsi="Arial" w:cs="Arial"/>
        </w:rPr>
        <w:t>;</w:t>
      </w:r>
    </w:p>
    <w:p w:rsidR="00C90993" w:rsidRDefault="00C90993" w:rsidP="00C90993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C90993" w:rsidRPr="00C90993" w:rsidRDefault="00C90993" w:rsidP="00C90993">
      <w:pPr>
        <w:pStyle w:val="Normal1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naplata usluge:</w:t>
      </w:r>
      <w:r w:rsidRPr="00C90993">
        <w:rPr>
          <w:rFonts w:ascii="Arial" w:eastAsia="Times New Roman" w:hAnsi="Arial" w:cs="Arial"/>
          <w:bCs/>
        </w:rPr>
        <w:t xml:space="preserve"> utvrđuj</w:t>
      </w:r>
      <w:r>
        <w:rPr>
          <w:rFonts w:ascii="Arial" w:eastAsia="Times New Roman" w:hAnsi="Arial" w:cs="Arial"/>
          <w:bCs/>
        </w:rPr>
        <w:t>e</w:t>
      </w:r>
      <w:r w:rsidRPr="00C90993">
        <w:rPr>
          <w:rFonts w:ascii="Arial" w:eastAsia="Times New Roman" w:hAnsi="Arial" w:cs="Arial"/>
          <w:bCs/>
        </w:rPr>
        <w:t xml:space="preserve"> se</w:t>
      </w:r>
      <w:r>
        <w:rPr>
          <w:rFonts w:ascii="Arial" w:eastAsia="Times New Roman" w:hAnsi="Arial" w:cs="Arial"/>
          <w:bCs/>
        </w:rPr>
        <w:t xml:space="preserve"> način obračuna </w:t>
      </w:r>
      <w:r w:rsidR="0092692E" w:rsidRPr="00C90993">
        <w:rPr>
          <w:rFonts w:ascii="Arial" w:hAnsi="Arial" w:cs="Arial"/>
        </w:rPr>
        <w:t xml:space="preserve">cijene </w:t>
      </w:r>
      <w:r w:rsidR="0092692E" w:rsidRPr="00C90993">
        <w:rPr>
          <w:rFonts w:ascii="Arial" w:eastAsia="Times New Roman" w:hAnsi="Arial" w:cs="Arial"/>
          <w:bCs/>
        </w:rPr>
        <w:t>programa</w:t>
      </w:r>
      <w:r w:rsidR="0092692E">
        <w:rPr>
          <w:rFonts w:ascii="Arial" w:eastAsia="Times New Roman" w:hAnsi="Arial" w:cs="Arial"/>
          <w:bCs/>
        </w:rPr>
        <w:t xml:space="preserve">, </w:t>
      </w:r>
      <w:r>
        <w:rPr>
          <w:rFonts w:ascii="Arial" w:eastAsia="Times New Roman" w:hAnsi="Arial" w:cs="Arial"/>
          <w:bCs/>
        </w:rPr>
        <w:t>te način i rokovi plaćanja</w:t>
      </w:r>
      <w:r w:rsidR="00C82C81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</w:t>
      </w:r>
    </w:p>
    <w:p w:rsidR="001A692C" w:rsidRPr="00C90993" w:rsidRDefault="001A692C" w:rsidP="00C872B1">
      <w:pPr>
        <w:pStyle w:val="Normal1"/>
        <w:spacing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:rsidR="00B35EB0" w:rsidRPr="00CF7399" w:rsidRDefault="00B35EB0" w:rsidP="00B35EB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članka</w:t>
      </w:r>
      <w:r w:rsidRPr="00CF7399">
        <w:rPr>
          <w:rFonts w:ascii="Arial" w:hAnsi="Arial" w:cs="Arial"/>
        </w:rPr>
        <w:t xml:space="preserve">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B35EB0" w:rsidRPr="00F411AD" w:rsidRDefault="00B35EB0" w:rsidP="00B35EB0">
      <w:pPr>
        <w:ind w:firstLine="567"/>
        <w:jc w:val="both"/>
        <w:rPr>
          <w:rFonts w:ascii="Arial" w:hAnsi="Arial" w:cs="Arial"/>
        </w:rPr>
      </w:pPr>
      <w:r w:rsidRPr="00F411AD">
        <w:rPr>
          <w:rFonts w:ascii="Arial" w:hAnsi="Arial" w:cs="Arial"/>
        </w:rPr>
        <w:t>S ciljem da se širi krug zainteresira</w:t>
      </w:r>
      <w:r>
        <w:rPr>
          <w:rFonts w:ascii="Arial" w:hAnsi="Arial" w:cs="Arial"/>
        </w:rPr>
        <w:t>nih osoba s područja Grada Rovinja-Rovigno</w:t>
      </w:r>
      <w:r w:rsidRPr="00F411AD">
        <w:rPr>
          <w:rFonts w:ascii="Arial" w:hAnsi="Arial" w:cs="Arial"/>
        </w:rPr>
        <w:t xml:space="preserve"> uključi u pripremu konačnog </w:t>
      </w:r>
      <w:r>
        <w:rPr>
          <w:rFonts w:ascii="Arial" w:hAnsi="Arial" w:cs="Arial"/>
        </w:rPr>
        <w:t xml:space="preserve">teksta </w:t>
      </w:r>
      <w:r w:rsidRPr="00EA6806">
        <w:rPr>
          <w:rFonts w:ascii="Arial" w:hAnsi="Arial" w:cs="Arial"/>
        </w:rPr>
        <w:t>Odluk</w:t>
      </w:r>
      <w:r>
        <w:rPr>
          <w:rFonts w:ascii="Arial" w:hAnsi="Arial" w:cs="Arial"/>
        </w:rPr>
        <w:t>e</w:t>
      </w:r>
      <w:r w:rsidRPr="00EA6806">
        <w:rPr>
          <w:rFonts w:ascii="Arial" w:hAnsi="Arial" w:cs="Arial"/>
        </w:rPr>
        <w:t xml:space="preserve"> </w:t>
      </w:r>
      <w:r w:rsidRPr="00B35EB0">
        <w:rPr>
          <w:rFonts w:ascii="Arial" w:hAnsi="Arial" w:cs="Arial"/>
        </w:rPr>
        <w:t>o cijeni programa predškolskog odgoja i naobrazbe</w:t>
      </w:r>
      <w:r w:rsidRPr="00F411AD">
        <w:rPr>
          <w:rFonts w:ascii="Arial" w:hAnsi="Arial" w:cs="Arial"/>
        </w:rPr>
        <w:t>, svrsi</w:t>
      </w:r>
      <w:r>
        <w:rPr>
          <w:rFonts w:ascii="Arial" w:hAnsi="Arial" w:cs="Arial"/>
        </w:rPr>
        <w:t xml:space="preserve">shodno je provesti savjetovanje sa </w:t>
      </w:r>
      <w:r w:rsidRPr="00F411AD">
        <w:rPr>
          <w:rFonts w:ascii="Arial" w:hAnsi="Arial" w:cs="Arial"/>
        </w:rPr>
        <w:t>zainteresiranom javnošću. Na taj se način želi upoznati javnost sa predloženim Nacrtom i pribaviti mišljenja, primjedbe i prijedloge zainteresirane javnosti, kako bi predloženo, ukoliko je zakonito i stručno utemeljeno, bilo pr</w:t>
      </w:r>
      <w:r>
        <w:rPr>
          <w:rFonts w:ascii="Arial" w:hAnsi="Arial" w:cs="Arial"/>
        </w:rPr>
        <w:t>ihvaćeno od strane donositelja O</w:t>
      </w:r>
      <w:r w:rsidRPr="00F411AD">
        <w:rPr>
          <w:rFonts w:ascii="Arial" w:hAnsi="Arial" w:cs="Arial"/>
        </w:rPr>
        <w:t>dluke i u</w:t>
      </w:r>
      <w:r>
        <w:rPr>
          <w:rFonts w:ascii="Arial" w:hAnsi="Arial" w:cs="Arial"/>
        </w:rPr>
        <w:t xml:space="preserve"> konačnosti ugrađeno u odredbe O</w:t>
      </w:r>
      <w:r w:rsidRPr="00F411AD">
        <w:rPr>
          <w:rFonts w:ascii="Arial" w:hAnsi="Arial" w:cs="Arial"/>
        </w:rPr>
        <w:t>dluke.</w:t>
      </w:r>
    </w:p>
    <w:p w:rsidR="00B35EB0" w:rsidRDefault="00B35EB0" w:rsidP="00B35EB0">
      <w:pPr>
        <w:jc w:val="both"/>
        <w:rPr>
          <w:rFonts w:ascii="Arial" w:hAnsi="Arial" w:cs="Arial"/>
        </w:rPr>
      </w:pPr>
    </w:p>
    <w:p w:rsidR="00B35EB0" w:rsidRPr="00F411AD" w:rsidRDefault="00B35EB0" w:rsidP="00B35EB0">
      <w:pPr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B35EB0" w:rsidTr="008924EA">
        <w:trPr>
          <w:trHeight w:val="1032"/>
        </w:trPr>
        <w:tc>
          <w:tcPr>
            <w:tcW w:w="7680" w:type="dxa"/>
          </w:tcPr>
          <w:p w:rsidR="00B35EB0" w:rsidRPr="00F411AD" w:rsidRDefault="00B35EB0" w:rsidP="008924EA">
            <w:pPr>
              <w:spacing w:line="0" w:lineRule="atLeast"/>
              <w:jc w:val="center"/>
              <w:rPr>
                <w:rFonts w:ascii="Arial" w:hAnsi="Arial" w:cs="Arial"/>
                <w:bCs/>
              </w:rPr>
            </w:pPr>
          </w:p>
          <w:p w:rsidR="00B35EB0" w:rsidRPr="00F411AD" w:rsidRDefault="00B35EB0" w:rsidP="008924EA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F411AD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</w:t>
            </w:r>
            <w:r w:rsidR="00C82C81">
              <w:rPr>
                <w:rFonts w:ascii="Arial" w:hAnsi="Arial" w:cs="Arial"/>
                <w:b/>
                <w:iCs/>
              </w:rPr>
              <w:t>1</w:t>
            </w:r>
            <w:r w:rsidR="008118A8">
              <w:rPr>
                <w:rFonts w:ascii="Arial" w:hAnsi="Arial" w:cs="Arial"/>
                <w:b/>
                <w:iCs/>
              </w:rPr>
              <w:t>5</w:t>
            </w:r>
            <w:r w:rsidR="00FA008B">
              <w:rPr>
                <w:rFonts w:ascii="Arial" w:hAnsi="Arial" w:cs="Arial"/>
                <w:b/>
                <w:iCs/>
              </w:rPr>
              <w:t>.0</w:t>
            </w:r>
            <w:r w:rsidR="00C82C81">
              <w:rPr>
                <w:rFonts w:ascii="Arial" w:hAnsi="Arial" w:cs="Arial"/>
                <w:b/>
                <w:iCs/>
              </w:rPr>
              <w:t>7</w:t>
            </w:r>
            <w:r w:rsidR="006D54DD">
              <w:rPr>
                <w:rFonts w:ascii="Arial" w:hAnsi="Arial" w:cs="Arial"/>
                <w:b/>
                <w:iCs/>
              </w:rPr>
              <w:t>.202</w:t>
            </w:r>
            <w:r>
              <w:rPr>
                <w:rFonts w:ascii="Arial" w:hAnsi="Arial" w:cs="Arial"/>
                <w:b/>
                <w:iCs/>
              </w:rPr>
              <w:t>2</w:t>
            </w:r>
            <w:r w:rsidR="006D54DD"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b/>
                <w:iCs/>
              </w:rPr>
              <w:t>godine</w:t>
            </w:r>
          </w:p>
          <w:p w:rsidR="00B35EB0" w:rsidRDefault="00B35EB0" w:rsidP="008924EA">
            <w:pPr>
              <w:ind w:right="-651"/>
              <w:jc w:val="center"/>
              <w:rPr>
                <w:rFonts w:ascii="Arial" w:hAnsi="Arial" w:cs="Arial"/>
                <w:bCs/>
              </w:rPr>
            </w:pPr>
          </w:p>
        </w:tc>
      </w:tr>
      <w:tr w:rsidR="00B35EB0" w:rsidTr="008924EA">
        <w:trPr>
          <w:trHeight w:val="1230"/>
        </w:trPr>
        <w:tc>
          <w:tcPr>
            <w:tcW w:w="7680" w:type="dxa"/>
          </w:tcPr>
          <w:p w:rsidR="00B35EB0" w:rsidRPr="00F411AD" w:rsidRDefault="00B35EB0" w:rsidP="008924EA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B35EB0" w:rsidRPr="00F411AD" w:rsidRDefault="00B35EB0" w:rsidP="008924EA">
            <w:pPr>
              <w:ind w:right="-45"/>
              <w:jc w:val="center"/>
              <w:rPr>
                <w:rFonts w:ascii="Arial" w:hAnsi="Arial" w:cs="Arial"/>
                <w:iCs/>
              </w:rPr>
            </w:pPr>
            <w:r w:rsidRPr="00F411AD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B35EB0" w:rsidRDefault="007158D4" w:rsidP="008924EA">
            <w:pPr>
              <w:ind w:right="-45"/>
              <w:jc w:val="center"/>
              <w:rPr>
                <w:rFonts w:ascii="Arial" w:hAnsi="Arial" w:cs="Arial"/>
                <w:u w:val="single"/>
                <w:shd w:val="clear" w:color="auto" w:fill="FFFFFF"/>
              </w:rPr>
            </w:pPr>
            <w:hyperlink r:id="rId5" w:history="1">
              <w:r w:rsidR="00B35EB0" w:rsidRPr="00F575C9">
                <w:rPr>
                  <w:rStyle w:val="Hiperveza"/>
                  <w:rFonts w:ascii="Arial" w:hAnsi="Arial" w:cs="Arial"/>
                  <w:shd w:val="clear" w:color="auto" w:fill="FFFFFF"/>
                </w:rPr>
                <w:t>edita.sosic.blazevic@rovinj.rovigno.hr</w:t>
              </w:r>
            </w:hyperlink>
            <w:r w:rsidR="00B35EB0"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  <w:p w:rsidR="00B35EB0" w:rsidRPr="00F411AD" w:rsidRDefault="00B35EB0" w:rsidP="008924EA">
            <w:pPr>
              <w:ind w:right="-45"/>
              <w:jc w:val="center"/>
              <w:rPr>
                <w:rFonts w:ascii="Arial" w:hAnsi="Arial" w:cs="Arial"/>
                <w:bCs/>
              </w:rPr>
            </w:pPr>
            <w:r w:rsidRPr="00800A9B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hyperlink r:id="rId6" w:history="1">
              <w:r w:rsidRPr="00F575C9">
                <w:rPr>
                  <w:rStyle w:val="Hiperveza"/>
                  <w:rFonts w:ascii="Arial" w:hAnsi="Arial" w:cs="Arial"/>
                  <w:shd w:val="clear" w:color="auto" w:fill="FFFFFF"/>
                </w:rPr>
                <w:t>dean.cvitic@rovinj-rovigno.hr</w:t>
              </w:r>
            </w:hyperlink>
            <w:r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</w:tr>
    </w:tbl>
    <w:p w:rsidR="00B35EB0" w:rsidRDefault="00B35EB0" w:rsidP="00B35EB0">
      <w:pPr>
        <w:jc w:val="center"/>
      </w:pPr>
    </w:p>
    <w:p w:rsidR="00B35EB0" w:rsidRDefault="00B35EB0" w:rsidP="00B35EB0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5D797E" w:rsidRDefault="005D797E"/>
    <w:sectPr w:rsidR="005D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B0"/>
    <w:rsid w:val="00090565"/>
    <w:rsid w:val="00131BA6"/>
    <w:rsid w:val="00181A39"/>
    <w:rsid w:val="001A692C"/>
    <w:rsid w:val="001F3B37"/>
    <w:rsid w:val="00514F36"/>
    <w:rsid w:val="00520A8A"/>
    <w:rsid w:val="005D797E"/>
    <w:rsid w:val="00664134"/>
    <w:rsid w:val="006854BF"/>
    <w:rsid w:val="006B097D"/>
    <w:rsid w:val="006B5528"/>
    <w:rsid w:val="006D54DD"/>
    <w:rsid w:val="007158D4"/>
    <w:rsid w:val="008118A8"/>
    <w:rsid w:val="00815C98"/>
    <w:rsid w:val="0092692E"/>
    <w:rsid w:val="009445F3"/>
    <w:rsid w:val="00A47DC8"/>
    <w:rsid w:val="00A65858"/>
    <w:rsid w:val="00B02502"/>
    <w:rsid w:val="00B20B35"/>
    <w:rsid w:val="00B35EB0"/>
    <w:rsid w:val="00C82C81"/>
    <w:rsid w:val="00C872B1"/>
    <w:rsid w:val="00C90993"/>
    <w:rsid w:val="00CB5C59"/>
    <w:rsid w:val="00D04C1F"/>
    <w:rsid w:val="00EB3077"/>
    <w:rsid w:val="00F13874"/>
    <w:rsid w:val="00FA008B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F1497-FE45-4A09-9EBE-B48B88EE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B0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B35EB0"/>
    <w:rPr>
      <w:rFonts w:ascii="Calibri" w:eastAsia="Calibri" w:hAnsi="Calibri" w:cs="Calibri"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B35EB0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FA00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.cvitic@rovinj-rovigno.hr" TargetMode="External"/><Relationship Id="rId5" Type="http://schemas.openxmlformats.org/officeDocument/2006/relationships/hyperlink" Target="mailto:edita.sosic.blazevic@rovinj.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Sanja2</cp:lastModifiedBy>
  <cp:revision>2</cp:revision>
  <dcterms:created xsi:type="dcterms:W3CDTF">2022-06-15T07:08:00Z</dcterms:created>
  <dcterms:modified xsi:type="dcterms:W3CDTF">2022-06-15T07:08:00Z</dcterms:modified>
</cp:coreProperties>
</file>