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10C" w:rsidRPr="008A3AD5" w:rsidRDefault="0040710C" w:rsidP="0040710C">
      <w:pPr>
        <w:jc w:val="both"/>
        <w:rPr>
          <w:rFonts w:ascii="Arial Narrow" w:hAnsi="Arial Narrow"/>
          <w:lang w:val="it-IT"/>
        </w:rPr>
      </w:pPr>
      <w:r w:rsidRPr="008A3AD5">
        <w:rPr>
          <w:rFonts w:ascii="Arial Narrow" w:hAnsi="Arial Narrow"/>
          <w:lang w:val="it-IT"/>
        </w:rPr>
        <w:t xml:space="preserve">                             </w:t>
      </w:r>
      <w:r>
        <w:rPr>
          <w:rFonts w:ascii="Arial Narrow" w:hAnsi="Arial Narrow"/>
          <w:lang w:val="it-IT"/>
        </w:rPr>
        <w:t xml:space="preserve">  </w:t>
      </w:r>
      <w:r w:rsidRPr="008A3AD5">
        <w:rPr>
          <w:rFonts w:ascii="Arial Narrow" w:hAnsi="Arial Narrow"/>
          <w:lang w:val="it-IT"/>
        </w:rPr>
        <w:t xml:space="preserve">  </w:t>
      </w:r>
      <w:r>
        <w:rPr>
          <w:rFonts w:ascii="Arial Narrow" w:hAnsi="Arial Narrow"/>
          <w:lang w:val="it-IT"/>
        </w:rPr>
        <w:t xml:space="preserve">            </w:t>
      </w:r>
      <w:r w:rsidRPr="008A3AD5">
        <w:rPr>
          <w:rFonts w:ascii="Arial Narrow" w:hAnsi="Arial Narrow"/>
        </w:rPr>
        <w:object w:dxaOrig="6667" w:dyaOrig="8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0.5pt" o:ole="" fillcolor="window">
            <v:imagedata r:id="rId4" o:title=""/>
          </v:shape>
          <o:OLEObject Type="Embed" ProgID="CorelDRAW.Graphic.12" ShapeID="_x0000_i1025" DrawAspect="Content" ObjectID="_1675061837" r:id="rId5"/>
        </w:object>
      </w:r>
    </w:p>
    <w:p w:rsidR="0040710C" w:rsidRPr="0040710C" w:rsidRDefault="0040710C" w:rsidP="0040710C">
      <w:pPr>
        <w:rPr>
          <w:rFonts w:ascii="Arial" w:hAnsi="Arial" w:cs="Arial"/>
          <w:sz w:val="22"/>
          <w:szCs w:val="22"/>
          <w:lang w:val="it-IT"/>
        </w:rPr>
      </w:pPr>
      <w:r w:rsidRPr="0050719C">
        <w:rPr>
          <w:rFonts w:ascii="Arial Narrow" w:hAnsi="Arial Narrow"/>
          <w:lang w:val="it-IT"/>
        </w:rPr>
        <w:t xml:space="preserve"> </w:t>
      </w:r>
      <w:r>
        <w:rPr>
          <w:rFonts w:ascii="Arial Narrow" w:hAnsi="Arial Narrow"/>
          <w:lang w:val="it-IT"/>
        </w:rPr>
        <w:t xml:space="preserve">   </w:t>
      </w:r>
      <w:proofErr w:type="spellStart"/>
      <w:r w:rsidRPr="0040710C">
        <w:rPr>
          <w:rFonts w:ascii="Arial" w:hAnsi="Arial" w:cs="Arial"/>
          <w:sz w:val="22"/>
          <w:szCs w:val="22"/>
          <w:lang w:val="it-IT"/>
        </w:rPr>
        <w:t>REPUBLIKA</w:t>
      </w:r>
      <w:proofErr w:type="spellEnd"/>
      <w:r w:rsidRPr="0040710C">
        <w:rPr>
          <w:rFonts w:ascii="Arial" w:hAnsi="Arial" w:cs="Arial"/>
          <w:sz w:val="22"/>
          <w:szCs w:val="22"/>
          <w:lang w:val="it-IT"/>
        </w:rPr>
        <w:t xml:space="preserve"> </w:t>
      </w:r>
      <w:proofErr w:type="spellStart"/>
      <w:r w:rsidRPr="0040710C">
        <w:rPr>
          <w:rFonts w:ascii="Arial" w:hAnsi="Arial" w:cs="Arial"/>
          <w:sz w:val="22"/>
          <w:szCs w:val="22"/>
          <w:lang w:val="it-IT"/>
        </w:rPr>
        <w:t>HRVATSKA</w:t>
      </w:r>
      <w:proofErr w:type="spellEnd"/>
      <w:r w:rsidRPr="0040710C">
        <w:rPr>
          <w:rFonts w:ascii="Arial" w:hAnsi="Arial" w:cs="Arial"/>
          <w:sz w:val="22"/>
          <w:szCs w:val="22"/>
          <w:lang w:val="it-IT"/>
        </w:rPr>
        <w:t xml:space="preserve">   REPUBBLICA DI CROAZIA   </w:t>
      </w:r>
    </w:p>
    <w:p w:rsidR="0040710C" w:rsidRPr="0040710C" w:rsidRDefault="0040710C" w:rsidP="0040710C">
      <w:pPr>
        <w:rPr>
          <w:rFonts w:ascii="Arial" w:hAnsi="Arial" w:cs="Arial"/>
          <w:sz w:val="22"/>
          <w:szCs w:val="22"/>
          <w:lang w:val="it-IT"/>
        </w:rPr>
      </w:pPr>
      <w:r w:rsidRPr="0040710C">
        <w:rPr>
          <w:rFonts w:ascii="Arial" w:hAnsi="Arial" w:cs="Arial"/>
          <w:sz w:val="22"/>
          <w:szCs w:val="22"/>
          <w:lang w:val="it-IT"/>
        </w:rPr>
        <w:t xml:space="preserve">        ISTARSKA </w:t>
      </w:r>
      <w:proofErr w:type="spellStart"/>
      <w:r w:rsidRPr="0040710C">
        <w:rPr>
          <w:rFonts w:ascii="Arial" w:hAnsi="Arial" w:cs="Arial"/>
          <w:sz w:val="22"/>
          <w:szCs w:val="22"/>
          <w:lang w:val="it-IT"/>
        </w:rPr>
        <w:t>ŽUPANIJA</w:t>
      </w:r>
      <w:proofErr w:type="spellEnd"/>
      <w:r w:rsidRPr="0040710C">
        <w:rPr>
          <w:rFonts w:ascii="Arial" w:hAnsi="Arial" w:cs="Arial"/>
          <w:sz w:val="22"/>
          <w:szCs w:val="22"/>
          <w:lang w:val="it-IT"/>
        </w:rPr>
        <w:t xml:space="preserve">   REGIONE ISTRIANA</w:t>
      </w:r>
    </w:p>
    <w:p w:rsidR="0040710C" w:rsidRPr="0040710C" w:rsidRDefault="0040710C" w:rsidP="0040710C">
      <w:pPr>
        <w:rPr>
          <w:rFonts w:ascii="Arial" w:hAnsi="Arial" w:cs="Arial"/>
          <w:sz w:val="22"/>
          <w:szCs w:val="22"/>
          <w:lang w:val="it-IT"/>
        </w:rPr>
      </w:pPr>
      <w:r w:rsidRPr="0040710C">
        <w:rPr>
          <w:rFonts w:ascii="Arial" w:hAnsi="Arial" w:cs="Arial"/>
          <w:b/>
          <w:bCs/>
          <w:sz w:val="22"/>
          <w:szCs w:val="22"/>
          <w:lang w:val="it-IT"/>
        </w:rPr>
        <w:t xml:space="preserve">GRAD ROVINJ-ROVIGNO </w:t>
      </w:r>
      <w:r w:rsidRPr="0040710C">
        <w:rPr>
          <w:rFonts w:ascii="Arial" w:hAnsi="Arial" w:cs="Arial"/>
          <w:b/>
          <w:bCs/>
          <w:sz w:val="22"/>
          <w:szCs w:val="22"/>
        </w:rPr>
        <w:fldChar w:fldCharType="begin"/>
      </w:r>
      <w:r w:rsidRPr="0040710C">
        <w:rPr>
          <w:rFonts w:ascii="Arial" w:hAnsi="Arial" w:cs="Arial"/>
          <w:b/>
          <w:bCs/>
          <w:sz w:val="22"/>
          <w:szCs w:val="22"/>
          <w:lang w:val="it-IT"/>
        </w:rPr>
        <w:instrText xml:space="preserve"> INCLUDEPICTURE "C:\\Documents and Settings\\Maria\\MIS\\grad.jpg" \* MERGEFORMAT </w:instrText>
      </w:r>
      <w:r w:rsidRPr="0040710C">
        <w:rPr>
          <w:rFonts w:ascii="Arial" w:hAnsi="Arial" w:cs="Arial"/>
          <w:b/>
          <w:bCs/>
          <w:sz w:val="22"/>
          <w:szCs w:val="22"/>
        </w:rPr>
        <w:fldChar w:fldCharType="separate"/>
      </w:r>
      <w:r w:rsidRPr="0040710C">
        <w:rPr>
          <w:rFonts w:ascii="Arial" w:hAnsi="Arial" w:cs="Arial"/>
          <w:b/>
          <w:bCs/>
          <w:sz w:val="22"/>
          <w:szCs w:val="22"/>
        </w:rPr>
        <w:fldChar w:fldCharType="begin"/>
      </w:r>
      <w:r w:rsidRPr="0040710C">
        <w:rPr>
          <w:rFonts w:ascii="Arial" w:hAnsi="Arial" w:cs="Arial"/>
          <w:b/>
          <w:bCs/>
          <w:sz w:val="22"/>
          <w:szCs w:val="22"/>
        </w:rPr>
        <w:instrText xml:space="preserve"> INCLUDEPICTURE  "C:\\Documents and Settings\\Maria\\MIS\\grad.jpg" \* MERGEFORMATINET </w:instrText>
      </w:r>
      <w:r w:rsidRPr="0040710C">
        <w:rPr>
          <w:rFonts w:ascii="Arial" w:hAnsi="Arial" w:cs="Arial"/>
          <w:b/>
          <w:bCs/>
          <w:sz w:val="22"/>
          <w:szCs w:val="22"/>
        </w:rPr>
        <w:fldChar w:fldCharType="separate"/>
      </w:r>
      <w:r w:rsidRPr="0040710C">
        <w:rPr>
          <w:rFonts w:ascii="Arial" w:hAnsi="Arial" w:cs="Arial"/>
          <w:b/>
          <w:bCs/>
          <w:sz w:val="22"/>
          <w:szCs w:val="22"/>
        </w:rPr>
        <w:fldChar w:fldCharType="begin"/>
      </w:r>
      <w:r w:rsidRPr="0040710C">
        <w:rPr>
          <w:rFonts w:ascii="Arial" w:hAnsi="Arial" w:cs="Arial"/>
          <w:b/>
          <w:bCs/>
          <w:sz w:val="22"/>
          <w:szCs w:val="22"/>
        </w:rPr>
        <w:instrText xml:space="preserve"> INCLUDEPICTURE  "C:\\Documents and Settings\\Maria\\MIS\\grad.jpg" \* MERGEFORMATINET </w:instrText>
      </w:r>
      <w:r w:rsidRPr="0040710C">
        <w:rPr>
          <w:rFonts w:ascii="Arial" w:hAnsi="Arial" w:cs="Arial"/>
          <w:b/>
          <w:bCs/>
          <w:sz w:val="22"/>
          <w:szCs w:val="22"/>
        </w:rPr>
        <w:fldChar w:fldCharType="separate"/>
      </w:r>
      <w:r w:rsidRPr="0040710C">
        <w:rPr>
          <w:rFonts w:ascii="Arial" w:hAnsi="Arial" w:cs="Arial"/>
          <w:b/>
          <w:bCs/>
          <w:sz w:val="22"/>
          <w:szCs w:val="22"/>
        </w:rPr>
        <w:fldChar w:fldCharType="begin"/>
      </w:r>
      <w:r w:rsidRPr="0040710C">
        <w:rPr>
          <w:rFonts w:ascii="Arial" w:hAnsi="Arial" w:cs="Arial"/>
          <w:b/>
          <w:bCs/>
          <w:sz w:val="22"/>
          <w:szCs w:val="22"/>
        </w:rPr>
        <w:instrText xml:space="preserve"> INCLUDEPICTURE  "C:\\Documents and Settings\\Maria\\MIS\\grad.jpg" \* MERGEFORMATINET </w:instrText>
      </w:r>
      <w:r w:rsidRPr="0040710C">
        <w:rPr>
          <w:rFonts w:ascii="Arial" w:hAnsi="Arial" w:cs="Arial"/>
          <w:b/>
          <w:bCs/>
          <w:sz w:val="22"/>
          <w:szCs w:val="22"/>
        </w:rPr>
        <w:fldChar w:fldCharType="separate"/>
      </w:r>
      <w:r w:rsidRPr="0040710C">
        <w:rPr>
          <w:rFonts w:ascii="Arial" w:hAnsi="Arial" w:cs="Arial"/>
          <w:b/>
          <w:bCs/>
          <w:sz w:val="22"/>
          <w:szCs w:val="22"/>
        </w:rPr>
        <w:fldChar w:fldCharType="begin"/>
      </w:r>
      <w:r w:rsidRPr="0040710C">
        <w:rPr>
          <w:rFonts w:ascii="Arial" w:hAnsi="Arial" w:cs="Arial"/>
          <w:b/>
          <w:bCs/>
          <w:sz w:val="22"/>
          <w:szCs w:val="22"/>
        </w:rPr>
        <w:instrText xml:space="preserve"> INCLUDEPICTURE  "C:\\Documents and Settings\\Maria\\MIS\\grad.jpg" \* MERGEFORMATINET </w:instrText>
      </w:r>
      <w:r w:rsidRPr="0040710C">
        <w:rPr>
          <w:rFonts w:ascii="Arial" w:hAnsi="Arial" w:cs="Arial"/>
          <w:b/>
          <w:bCs/>
          <w:sz w:val="22"/>
          <w:szCs w:val="22"/>
        </w:rPr>
        <w:fldChar w:fldCharType="separate"/>
      </w:r>
      <w:r w:rsidRPr="0040710C">
        <w:rPr>
          <w:rFonts w:ascii="Arial" w:hAnsi="Arial" w:cs="Arial"/>
          <w:b/>
          <w:bCs/>
          <w:sz w:val="22"/>
          <w:szCs w:val="22"/>
        </w:rPr>
        <w:fldChar w:fldCharType="begin"/>
      </w:r>
      <w:r w:rsidRPr="0040710C">
        <w:rPr>
          <w:rFonts w:ascii="Arial" w:hAnsi="Arial" w:cs="Arial"/>
          <w:b/>
          <w:bCs/>
          <w:sz w:val="22"/>
          <w:szCs w:val="22"/>
        </w:rPr>
        <w:instrText xml:space="preserve"> INCLUDEPICTURE  "C:\\Documents and Settings\\Maria\\MIS\\grad.jpg" \* MERGEFORMATINET </w:instrText>
      </w:r>
      <w:r w:rsidRPr="0040710C">
        <w:rPr>
          <w:rFonts w:ascii="Arial" w:hAnsi="Arial" w:cs="Arial"/>
          <w:b/>
          <w:bCs/>
          <w:sz w:val="22"/>
          <w:szCs w:val="22"/>
        </w:rPr>
        <w:fldChar w:fldCharType="separate"/>
      </w:r>
      <w:r w:rsidRPr="0040710C">
        <w:rPr>
          <w:rFonts w:ascii="Arial" w:hAnsi="Arial" w:cs="Arial"/>
          <w:b/>
          <w:bCs/>
          <w:sz w:val="22"/>
          <w:szCs w:val="22"/>
        </w:rPr>
        <w:fldChar w:fldCharType="begin"/>
      </w:r>
      <w:r w:rsidRPr="0040710C">
        <w:rPr>
          <w:rFonts w:ascii="Arial" w:hAnsi="Arial" w:cs="Arial"/>
          <w:b/>
          <w:bCs/>
          <w:sz w:val="22"/>
          <w:szCs w:val="22"/>
        </w:rPr>
        <w:instrText xml:space="preserve"> INCLUDEPICTURE  "C:\\Documents and Settings\\Maria\\MIS\\grad.jpg" \* MERGEFORMATINET </w:instrText>
      </w:r>
      <w:r w:rsidRPr="0040710C">
        <w:rPr>
          <w:rFonts w:ascii="Arial" w:hAnsi="Arial" w:cs="Arial"/>
          <w:b/>
          <w:bCs/>
          <w:sz w:val="22"/>
          <w:szCs w:val="22"/>
        </w:rPr>
        <w:fldChar w:fldCharType="separate"/>
      </w:r>
      <w:r w:rsidRPr="0040710C">
        <w:rPr>
          <w:rFonts w:ascii="Arial" w:hAnsi="Arial" w:cs="Arial"/>
          <w:b/>
          <w:bCs/>
          <w:sz w:val="22"/>
          <w:szCs w:val="22"/>
        </w:rPr>
        <w:fldChar w:fldCharType="begin"/>
      </w:r>
      <w:r w:rsidRPr="0040710C">
        <w:rPr>
          <w:rFonts w:ascii="Arial" w:hAnsi="Arial" w:cs="Arial"/>
          <w:b/>
          <w:bCs/>
          <w:sz w:val="22"/>
          <w:szCs w:val="22"/>
        </w:rPr>
        <w:instrText xml:space="preserve"> INCLUDEPICTURE  "C:\\Documents and Settings\\Maria\\MIS\\grad.jpg" \* MERGEFORMATINET </w:instrText>
      </w:r>
      <w:r w:rsidRPr="0040710C">
        <w:rPr>
          <w:rFonts w:ascii="Arial" w:hAnsi="Arial" w:cs="Arial"/>
          <w:b/>
          <w:bCs/>
          <w:sz w:val="22"/>
          <w:szCs w:val="22"/>
        </w:rPr>
        <w:fldChar w:fldCharType="separate"/>
      </w:r>
      <w:r w:rsidRPr="0040710C">
        <w:rPr>
          <w:rFonts w:ascii="Arial" w:hAnsi="Arial" w:cs="Arial"/>
          <w:b/>
          <w:bCs/>
          <w:sz w:val="22"/>
          <w:szCs w:val="22"/>
        </w:rPr>
        <w:fldChar w:fldCharType="begin"/>
      </w:r>
      <w:r w:rsidRPr="0040710C">
        <w:rPr>
          <w:rFonts w:ascii="Arial" w:hAnsi="Arial" w:cs="Arial"/>
          <w:b/>
          <w:bCs/>
          <w:sz w:val="22"/>
          <w:szCs w:val="22"/>
        </w:rPr>
        <w:instrText xml:space="preserve"> INCLUDEPICTURE  "C:\\Documents and Settings\\Maria\\MIS\\grad.jpg" \* MERGEFORMATINET </w:instrText>
      </w:r>
      <w:r w:rsidRPr="0040710C">
        <w:rPr>
          <w:rFonts w:ascii="Arial" w:hAnsi="Arial" w:cs="Arial"/>
          <w:b/>
          <w:bCs/>
          <w:sz w:val="22"/>
          <w:szCs w:val="22"/>
        </w:rPr>
        <w:fldChar w:fldCharType="separate"/>
      </w:r>
      <w:r w:rsidRPr="0040710C">
        <w:rPr>
          <w:rFonts w:ascii="Arial" w:hAnsi="Arial" w:cs="Arial"/>
          <w:b/>
          <w:bCs/>
          <w:sz w:val="22"/>
          <w:szCs w:val="22"/>
        </w:rPr>
        <w:fldChar w:fldCharType="begin"/>
      </w:r>
      <w:r w:rsidRPr="0040710C">
        <w:rPr>
          <w:rFonts w:ascii="Arial" w:hAnsi="Arial" w:cs="Arial"/>
          <w:b/>
          <w:bCs/>
          <w:sz w:val="22"/>
          <w:szCs w:val="22"/>
        </w:rPr>
        <w:instrText xml:space="preserve"> INCLUDEPICTURE  "C:\\Documents and Settings\\Maria\\MIS\\grad.jpg" \* MERGEFORMATINET </w:instrText>
      </w:r>
      <w:r w:rsidRPr="0040710C">
        <w:rPr>
          <w:rFonts w:ascii="Arial" w:hAnsi="Arial" w:cs="Arial"/>
          <w:b/>
          <w:bCs/>
          <w:sz w:val="22"/>
          <w:szCs w:val="22"/>
        </w:rPr>
        <w:fldChar w:fldCharType="separate"/>
      </w:r>
      <w:r w:rsidR="00707127">
        <w:rPr>
          <w:rFonts w:ascii="Arial" w:hAnsi="Arial" w:cs="Arial"/>
          <w:b/>
          <w:bCs/>
          <w:sz w:val="22"/>
          <w:szCs w:val="22"/>
        </w:rPr>
        <w:fldChar w:fldCharType="begin"/>
      </w:r>
      <w:r w:rsidR="00707127">
        <w:rPr>
          <w:rFonts w:ascii="Arial" w:hAnsi="Arial" w:cs="Arial"/>
          <w:b/>
          <w:bCs/>
          <w:sz w:val="22"/>
          <w:szCs w:val="22"/>
        </w:rPr>
        <w:instrText xml:space="preserve"> INCLUDEPICTURE  "C:\\Documents and Settings\\Maria\\MIS\\grad.jpg" \* MERGEFORMATINET </w:instrText>
      </w:r>
      <w:r w:rsidR="00707127">
        <w:rPr>
          <w:rFonts w:ascii="Arial" w:hAnsi="Arial" w:cs="Arial"/>
          <w:b/>
          <w:bCs/>
          <w:sz w:val="22"/>
          <w:szCs w:val="22"/>
        </w:rPr>
        <w:fldChar w:fldCharType="separate"/>
      </w:r>
      <w:r w:rsidR="00D912CE">
        <w:rPr>
          <w:rFonts w:ascii="Arial" w:hAnsi="Arial" w:cs="Arial"/>
          <w:b/>
          <w:bCs/>
          <w:sz w:val="22"/>
          <w:szCs w:val="22"/>
        </w:rPr>
        <w:fldChar w:fldCharType="begin"/>
      </w:r>
      <w:r w:rsidR="00D912CE">
        <w:rPr>
          <w:rFonts w:ascii="Arial" w:hAnsi="Arial" w:cs="Arial"/>
          <w:b/>
          <w:bCs/>
          <w:sz w:val="22"/>
          <w:szCs w:val="22"/>
        </w:rPr>
        <w:instrText xml:space="preserve"> INCLUDEPICTURE  "C:\\Documents and Settings\\Maria\\MIS\\grad.jpg" \* MERGEFORMATINET </w:instrText>
      </w:r>
      <w:r w:rsidR="00D912CE">
        <w:rPr>
          <w:rFonts w:ascii="Arial" w:hAnsi="Arial" w:cs="Arial"/>
          <w:b/>
          <w:bCs/>
          <w:sz w:val="22"/>
          <w:szCs w:val="22"/>
        </w:rPr>
        <w:fldChar w:fldCharType="separate"/>
      </w:r>
      <w:r w:rsidR="00CC0A19">
        <w:rPr>
          <w:rFonts w:ascii="Arial" w:hAnsi="Arial" w:cs="Arial"/>
          <w:b/>
          <w:bCs/>
          <w:sz w:val="22"/>
          <w:szCs w:val="22"/>
        </w:rPr>
        <w:fldChar w:fldCharType="begin"/>
      </w:r>
      <w:r w:rsidR="00CC0A19">
        <w:rPr>
          <w:rFonts w:ascii="Arial" w:hAnsi="Arial" w:cs="Arial"/>
          <w:b/>
          <w:bCs/>
          <w:sz w:val="22"/>
          <w:szCs w:val="22"/>
        </w:rPr>
        <w:instrText xml:space="preserve"> </w:instrText>
      </w:r>
      <w:r w:rsidR="00CC0A19">
        <w:rPr>
          <w:rFonts w:ascii="Arial" w:hAnsi="Arial" w:cs="Arial"/>
          <w:b/>
          <w:bCs/>
          <w:sz w:val="22"/>
          <w:szCs w:val="22"/>
        </w:rPr>
        <w:instrText>INCLUDEPICTURE  "C:\\Documents and Settings\\Maria\\MIS\\grad.jpg" \* MERGEFORMATINET</w:instrText>
      </w:r>
      <w:r w:rsidR="00CC0A19">
        <w:rPr>
          <w:rFonts w:ascii="Arial" w:hAnsi="Arial" w:cs="Arial"/>
          <w:b/>
          <w:bCs/>
          <w:sz w:val="22"/>
          <w:szCs w:val="22"/>
        </w:rPr>
        <w:instrText xml:space="preserve"> </w:instrText>
      </w:r>
      <w:r w:rsidR="00CC0A19">
        <w:rPr>
          <w:rFonts w:ascii="Arial" w:hAnsi="Arial" w:cs="Arial"/>
          <w:b/>
          <w:bCs/>
          <w:sz w:val="22"/>
          <w:szCs w:val="22"/>
        </w:rPr>
        <w:fldChar w:fldCharType="separate"/>
      </w:r>
      <w:r w:rsidR="00CC0A19">
        <w:rPr>
          <w:rFonts w:ascii="Arial" w:hAnsi="Arial" w:cs="Arial"/>
          <w:b/>
          <w:bCs/>
          <w:sz w:val="22"/>
          <w:szCs w:val="22"/>
        </w:rPr>
        <w:pict>
          <v:shape id="_x0000_i1026" type="#_x0000_t75" alt="" style="width:10.5pt;height:13.5pt">
            <v:imagedata r:id="rId6" r:href="rId7"/>
          </v:shape>
        </w:pict>
      </w:r>
      <w:r w:rsidR="00CC0A19">
        <w:rPr>
          <w:rFonts w:ascii="Arial" w:hAnsi="Arial" w:cs="Arial"/>
          <w:b/>
          <w:bCs/>
          <w:sz w:val="22"/>
          <w:szCs w:val="22"/>
        </w:rPr>
        <w:fldChar w:fldCharType="end"/>
      </w:r>
      <w:r w:rsidR="00D912CE">
        <w:rPr>
          <w:rFonts w:ascii="Arial" w:hAnsi="Arial" w:cs="Arial"/>
          <w:b/>
          <w:bCs/>
          <w:sz w:val="22"/>
          <w:szCs w:val="22"/>
        </w:rPr>
        <w:fldChar w:fldCharType="end"/>
      </w:r>
      <w:r w:rsidR="00707127">
        <w:rPr>
          <w:rFonts w:ascii="Arial" w:hAnsi="Arial" w:cs="Arial"/>
          <w:b/>
          <w:bCs/>
          <w:sz w:val="22"/>
          <w:szCs w:val="22"/>
        </w:rPr>
        <w:fldChar w:fldCharType="end"/>
      </w:r>
      <w:r w:rsidRPr="0040710C">
        <w:rPr>
          <w:rFonts w:ascii="Arial" w:hAnsi="Arial" w:cs="Arial"/>
          <w:b/>
          <w:bCs/>
          <w:sz w:val="22"/>
          <w:szCs w:val="22"/>
        </w:rPr>
        <w:fldChar w:fldCharType="end"/>
      </w:r>
      <w:r w:rsidRPr="0040710C">
        <w:rPr>
          <w:rFonts w:ascii="Arial" w:hAnsi="Arial" w:cs="Arial"/>
          <w:b/>
          <w:bCs/>
          <w:sz w:val="22"/>
          <w:szCs w:val="22"/>
        </w:rPr>
        <w:fldChar w:fldCharType="end"/>
      </w:r>
      <w:r w:rsidRPr="0040710C">
        <w:rPr>
          <w:rFonts w:ascii="Arial" w:hAnsi="Arial" w:cs="Arial"/>
          <w:b/>
          <w:bCs/>
          <w:sz w:val="22"/>
          <w:szCs w:val="22"/>
        </w:rPr>
        <w:fldChar w:fldCharType="end"/>
      </w:r>
      <w:r w:rsidRPr="0040710C">
        <w:rPr>
          <w:rFonts w:ascii="Arial" w:hAnsi="Arial" w:cs="Arial"/>
          <w:b/>
          <w:bCs/>
          <w:sz w:val="22"/>
          <w:szCs w:val="22"/>
        </w:rPr>
        <w:fldChar w:fldCharType="end"/>
      </w:r>
      <w:r w:rsidRPr="0040710C">
        <w:rPr>
          <w:rFonts w:ascii="Arial" w:hAnsi="Arial" w:cs="Arial"/>
          <w:b/>
          <w:bCs/>
          <w:sz w:val="22"/>
          <w:szCs w:val="22"/>
        </w:rPr>
        <w:fldChar w:fldCharType="end"/>
      </w:r>
      <w:r w:rsidRPr="0040710C">
        <w:rPr>
          <w:rFonts w:ascii="Arial" w:hAnsi="Arial" w:cs="Arial"/>
          <w:b/>
          <w:bCs/>
          <w:sz w:val="22"/>
          <w:szCs w:val="22"/>
        </w:rPr>
        <w:fldChar w:fldCharType="end"/>
      </w:r>
      <w:r w:rsidRPr="0040710C">
        <w:rPr>
          <w:rFonts w:ascii="Arial" w:hAnsi="Arial" w:cs="Arial"/>
          <w:b/>
          <w:bCs/>
          <w:sz w:val="22"/>
          <w:szCs w:val="22"/>
        </w:rPr>
        <w:fldChar w:fldCharType="end"/>
      </w:r>
      <w:r w:rsidRPr="0040710C">
        <w:rPr>
          <w:rFonts w:ascii="Arial" w:hAnsi="Arial" w:cs="Arial"/>
          <w:b/>
          <w:bCs/>
          <w:sz w:val="22"/>
          <w:szCs w:val="22"/>
        </w:rPr>
        <w:fldChar w:fldCharType="end"/>
      </w:r>
      <w:r w:rsidRPr="0040710C">
        <w:rPr>
          <w:rFonts w:ascii="Arial" w:hAnsi="Arial" w:cs="Arial"/>
          <w:b/>
          <w:bCs/>
          <w:sz w:val="22"/>
          <w:szCs w:val="22"/>
        </w:rPr>
        <w:fldChar w:fldCharType="end"/>
      </w:r>
      <w:r w:rsidRPr="0040710C">
        <w:rPr>
          <w:rFonts w:ascii="Arial" w:hAnsi="Arial" w:cs="Arial"/>
          <w:b/>
          <w:bCs/>
          <w:sz w:val="22"/>
          <w:szCs w:val="22"/>
        </w:rPr>
        <w:fldChar w:fldCharType="end"/>
      </w:r>
      <w:r w:rsidRPr="0040710C">
        <w:rPr>
          <w:rFonts w:ascii="Arial" w:hAnsi="Arial" w:cs="Arial"/>
          <w:b/>
          <w:bCs/>
          <w:sz w:val="22"/>
          <w:szCs w:val="22"/>
          <w:lang w:val="it-IT"/>
        </w:rPr>
        <w:t xml:space="preserve"> CITTA' DI  ROVINJ-ROVIGNO</w:t>
      </w:r>
    </w:p>
    <w:p w:rsidR="00F959D5" w:rsidRPr="0040710C" w:rsidRDefault="0040710C" w:rsidP="00B14AD7">
      <w:pPr>
        <w:rPr>
          <w:rFonts w:ascii="Arial" w:hAnsi="Arial" w:cs="Arial"/>
          <w:sz w:val="22"/>
          <w:szCs w:val="22"/>
        </w:rPr>
      </w:pPr>
      <w:r w:rsidRPr="0040710C">
        <w:rPr>
          <w:rFonts w:ascii="Arial" w:hAnsi="Arial" w:cs="Arial"/>
          <w:sz w:val="22"/>
          <w:szCs w:val="22"/>
        </w:rPr>
        <w:t>Ured Gradskog vijeća i gradonačelnika</w:t>
      </w:r>
    </w:p>
    <w:p w:rsidR="00F959D5" w:rsidRPr="0040710C" w:rsidRDefault="0040710C" w:rsidP="00B14AD7">
      <w:pPr>
        <w:rPr>
          <w:rFonts w:ascii="Arial" w:hAnsi="Arial" w:cs="Arial"/>
          <w:sz w:val="22"/>
          <w:szCs w:val="22"/>
        </w:rPr>
      </w:pPr>
      <w:r w:rsidRPr="0040710C">
        <w:rPr>
          <w:rFonts w:ascii="Arial" w:hAnsi="Arial" w:cs="Arial"/>
          <w:sz w:val="22"/>
          <w:szCs w:val="22"/>
        </w:rPr>
        <w:t xml:space="preserve">Ufficio del </w:t>
      </w:r>
      <w:proofErr w:type="spellStart"/>
      <w:r w:rsidRPr="0040710C">
        <w:rPr>
          <w:rFonts w:ascii="Arial" w:hAnsi="Arial" w:cs="Arial"/>
          <w:sz w:val="22"/>
          <w:szCs w:val="22"/>
        </w:rPr>
        <w:t>Consiglio</w:t>
      </w:r>
      <w:proofErr w:type="spellEnd"/>
      <w:r w:rsidRPr="0040710C">
        <w:rPr>
          <w:rFonts w:ascii="Arial" w:hAnsi="Arial" w:cs="Arial"/>
          <w:sz w:val="22"/>
          <w:szCs w:val="22"/>
        </w:rPr>
        <w:t xml:space="preserve"> </w:t>
      </w:r>
      <w:proofErr w:type="spellStart"/>
      <w:r w:rsidRPr="0040710C">
        <w:rPr>
          <w:rFonts w:ascii="Arial" w:hAnsi="Arial" w:cs="Arial"/>
          <w:sz w:val="22"/>
          <w:szCs w:val="22"/>
        </w:rPr>
        <w:t>municipale</w:t>
      </w:r>
      <w:proofErr w:type="spellEnd"/>
      <w:r w:rsidRPr="0040710C">
        <w:rPr>
          <w:rFonts w:ascii="Arial" w:hAnsi="Arial" w:cs="Arial"/>
          <w:sz w:val="22"/>
          <w:szCs w:val="22"/>
        </w:rPr>
        <w:t xml:space="preserve"> e del </w:t>
      </w:r>
      <w:proofErr w:type="spellStart"/>
      <w:r w:rsidRPr="0040710C">
        <w:rPr>
          <w:rFonts w:ascii="Arial" w:hAnsi="Arial" w:cs="Arial"/>
          <w:sz w:val="22"/>
          <w:szCs w:val="22"/>
        </w:rPr>
        <w:t>Sindaco</w:t>
      </w:r>
      <w:proofErr w:type="spellEnd"/>
    </w:p>
    <w:p w:rsidR="00F959D5" w:rsidRPr="0040710C" w:rsidRDefault="00F959D5" w:rsidP="00B14AD7">
      <w:pPr>
        <w:jc w:val="both"/>
        <w:rPr>
          <w:rFonts w:ascii="Arial" w:hAnsi="Arial" w:cs="Arial"/>
          <w:sz w:val="22"/>
          <w:szCs w:val="22"/>
        </w:rPr>
      </w:pPr>
      <w:r w:rsidRPr="0040710C">
        <w:rPr>
          <w:rFonts w:ascii="Arial" w:hAnsi="Arial" w:cs="Arial"/>
          <w:sz w:val="22"/>
          <w:szCs w:val="22"/>
        </w:rPr>
        <w:t>Klasa/</w:t>
      </w:r>
      <w:proofErr w:type="spellStart"/>
      <w:r w:rsidRPr="0040710C">
        <w:rPr>
          <w:rFonts w:ascii="Arial" w:hAnsi="Arial" w:cs="Arial"/>
          <w:sz w:val="22"/>
          <w:szCs w:val="22"/>
        </w:rPr>
        <w:t>Classe</w:t>
      </w:r>
      <w:proofErr w:type="spellEnd"/>
      <w:r w:rsidRPr="0040710C">
        <w:rPr>
          <w:rFonts w:ascii="Arial" w:hAnsi="Arial" w:cs="Arial"/>
          <w:sz w:val="22"/>
          <w:szCs w:val="22"/>
        </w:rPr>
        <w:t xml:space="preserve">: </w:t>
      </w:r>
      <w:r w:rsidR="0040710C" w:rsidRPr="0040710C">
        <w:rPr>
          <w:rFonts w:ascii="Arial" w:hAnsi="Arial" w:cs="Arial"/>
          <w:sz w:val="22"/>
          <w:szCs w:val="22"/>
        </w:rPr>
        <w:t>011-01/21-01/01</w:t>
      </w:r>
    </w:p>
    <w:p w:rsidR="00F959D5" w:rsidRPr="0040710C" w:rsidRDefault="00F959D5" w:rsidP="00B14AD7">
      <w:pPr>
        <w:jc w:val="both"/>
        <w:rPr>
          <w:rFonts w:ascii="Arial" w:hAnsi="Arial" w:cs="Arial"/>
          <w:sz w:val="22"/>
          <w:szCs w:val="22"/>
        </w:rPr>
      </w:pPr>
      <w:proofErr w:type="spellStart"/>
      <w:r w:rsidRPr="0040710C">
        <w:rPr>
          <w:rFonts w:ascii="Arial" w:hAnsi="Arial" w:cs="Arial"/>
          <w:sz w:val="22"/>
          <w:szCs w:val="22"/>
        </w:rPr>
        <w:t>Urbroj</w:t>
      </w:r>
      <w:proofErr w:type="spellEnd"/>
      <w:r w:rsidRPr="0040710C">
        <w:rPr>
          <w:rFonts w:ascii="Arial" w:hAnsi="Arial" w:cs="Arial"/>
          <w:sz w:val="22"/>
          <w:szCs w:val="22"/>
        </w:rPr>
        <w:t>/</w:t>
      </w:r>
      <w:proofErr w:type="spellStart"/>
      <w:r w:rsidRPr="0040710C">
        <w:rPr>
          <w:rFonts w:ascii="Arial" w:hAnsi="Arial" w:cs="Arial"/>
          <w:sz w:val="22"/>
          <w:szCs w:val="22"/>
        </w:rPr>
        <w:t>Numprot</w:t>
      </w:r>
      <w:proofErr w:type="spellEnd"/>
      <w:r w:rsidRPr="0040710C">
        <w:rPr>
          <w:rFonts w:ascii="Arial" w:hAnsi="Arial" w:cs="Arial"/>
          <w:sz w:val="22"/>
          <w:szCs w:val="22"/>
        </w:rPr>
        <w:t xml:space="preserve">: </w:t>
      </w:r>
      <w:r w:rsidR="00707127">
        <w:rPr>
          <w:rFonts w:ascii="Arial" w:hAnsi="Arial" w:cs="Arial"/>
          <w:sz w:val="22"/>
          <w:szCs w:val="22"/>
        </w:rPr>
        <w:t>2171-01-03/1</w:t>
      </w:r>
      <w:r w:rsidR="0040710C" w:rsidRPr="0040710C">
        <w:rPr>
          <w:rFonts w:ascii="Arial" w:hAnsi="Arial" w:cs="Arial"/>
          <w:sz w:val="22"/>
          <w:szCs w:val="22"/>
        </w:rPr>
        <w:t>-21-4</w:t>
      </w:r>
    </w:p>
    <w:p w:rsidR="00F959D5" w:rsidRPr="0040710C" w:rsidRDefault="00F959D5" w:rsidP="00B14AD7">
      <w:pPr>
        <w:jc w:val="both"/>
        <w:rPr>
          <w:rFonts w:ascii="Arial" w:hAnsi="Arial" w:cs="Arial"/>
          <w:sz w:val="22"/>
          <w:szCs w:val="22"/>
        </w:rPr>
      </w:pPr>
      <w:r w:rsidRPr="0040710C">
        <w:rPr>
          <w:rFonts w:ascii="Arial" w:hAnsi="Arial" w:cs="Arial"/>
          <w:sz w:val="22"/>
          <w:szCs w:val="22"/>
        </w:rPr>
        <w:t xml:space="preserve">Rovinj- Rovigno, </w:t>
      </w:r>
      <w:r w:rsidR="0040710C">
        <w:rPr>
          <w:rFonts w:ascii="Arial" w:hAnsi="Arial" w:cs="Arial"/>
          <w:sz w:val="22"/>
          <w:szCs w:val="22"/>
        </w:rPr>
        <w:t>1 veljače 2021</w:t>
      </w:r>
      <w:r w:rsidRPr="0040710C">
        <w:rPr>
          <w:rFonts w:ascii="Arial" w:hAnsi="Arial" w:cs="Arial"/>
          <w:sz w:val="22"/>
          <w:szCs w:val="22"/>
        </w:rPr>
        <w:t xml:space="preserve">. </w:t>
      </w:r>
    </w:p>
    <w:p w:rsidR="00F959D5" w:rsidRPr="00B14AD7" w:rsidRDefault="00F959D5" w:rsidP="00C861B4">
      <w:pPr>
        <w:jc w:val="both"/>
        <w:rPr>
          <w:rFonts w:ascii="Arial" w:hAnsi="Arial" w:cs="Arial"/>
        </w:rPr>
      </w:pPr>
    </w:p>
    <w:p w:rsidR="00F959D5" w:rsidRPr="00B14AD7" w:rsidRDefault="00F959D5" w:rsidP="00C861B4">
      <w:pPr>
        <w:jc w:val="both"/>
        <w:rPr>
          <w:rFonts w:ascii="Arial" w:hAnsi="Arial" w:cs="Arial"/>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657"/>
        <w:gridCol w:w="5405"/>
      </w:tblGrid>
      <w:tr w:rsidR="00F959D5" w:rsidRPr="0040710C">
        <w:trPr>
          <w:trHeight w:val="817"/>
          <w:jc w:val="center"/>
        </w:trPr>
        <w:tc>
          <w:tcPr>
            <w:tcW w:w="5000" w:type="pct"/>
            <w:gridSpan w:val="2"/>
          </w:tcPr>
          <w:p w:rsidR="00F959D5" w:rsidRPr="0040710C" w:rsidRDefault="00F959D5" w:rsidP="00192554">
            <w:pPr>
              <w:jc w:val="center"/>
              <w:rPr>
                <w:rFonts w:ascii="Arial" w:hAnsi="Arial" w:cs="Arial"/>
                <w:b/>
                <w:bCs/>
                <w:sz w:val="22"/>
                <w:szCs w:val="22"/>
              </w:rPr>
            </w:pPr>
          </w:p>
          <w:p w:rsidR="00F959D5" w:rsidRPr="0040710C" w:rsidRDefault="00F959D5" w:rsidP="00192554">
            <w:pPr>
              <w:jc w:val="center"/>
              <w:rPr>
                <w:rFonts w:ascii="Arial" w:hAnsi="Arial" w:cs="Arial"/>
                <w:b/>
                <w:bCs/>
                <w:sz w:val="22"/>
                <w:szCs w:val="22"/>
              </w:rPr>
            </w:pPr>
            <w:r w:rsidRPr="0040710C">
              <w:rPr>
                <w:rFonts w:ascii="Arial" w:hAnsi="Arial" w:cs="Arial"/>
                <w:b/>
                <w:sz w:val="22"/>
                <w:szCs w:val="22"/>
              </w:rPr>
              <w:t>Izvješće o provedenom savjetovanju s javnošću</w:t>
            </w:r>
          </w:p>
          <w:p w:rsidR="00F959D5" w:rsidRPr="0040710C" w:rsidRDefault="00F959D5" w:rsidP="00A4021E">
            <w:pPr>
              <w:rPr>
                <w:rFonts w:ascii="Arial" w:hAnsi="Arial" w:cs="Arial"/>
                <w:b/>
                <w:bCs/>
                <w:sz w:val="22"/>
                <w:szCs w:val="22"/>
              </w:rPr>
            </w:pPr>
          </w:p>
        </w:tc>
      </w:tr>
      <w:tr w:rsidR="00F959D5" w:rsidRPr="0040710C" w:rsidTr="0040710C">
        <w:trPr>
          <w:trHeight w:val="500"/>
          <w:jc w:val="center"/>
        </w:trPr>
        <w:tc>
          <w:tcPr>
            <w:tcW w:w="2018" w:type="pct"/>
            <w:shd w:val="clear" w:color="auto" w:fill="F2F2F2"/>
            <w:vAlign w:val="center"/>
          </w:tcPr>
          <w:p w:rsidR="00F959D5" w:rsidRPr="0040710C" w:rsidRDefault="00F959D5" w:rsidP="0040710C">
            <w:pPr>
              <w:rPr>
                <w:rFonts w:ascii="Arial" w:hAnsi="Arial" w:cs="Arial"/>
                <w:b/>
                <w:bCs/>
                <w:sz w:val="22"/>
                <w:szCs w:val="22"/>
              </w:rPr>
            </w:pPr>
            <w:r w:rsidRPr="0040710C">
              <w:rPr>
                <w:rFonts w:ascii="Arial" w:hAnsi="Arial" w:cs="Arial"/>
                <w:b/>
                <w:bCs/>
                <w:sz w:val="22"/>
                <w:szCs w:val="22"/>
              </w:rPr>
              <w:t>Naziv nacrta odluke ili drugog općeg akta o kojem je savjetovanje provedeno</w:t>
            </w:r>
          </w:p>
        </w:tc>
        <w:tc>
          <w:tcPr>
            <w:tcW w:w="2982" w:type="pct"/>
            <w:shd w:val="clear" w:color="auto" w:fill="F2F2F2"/>
            <w:vAlign w:val="center"/>
          </w:tcPr>
          <w:p w:rsidR="00F959D5" w:rsidRPr="0040710C" w:rsidRDefault="0040710C" w:rsidP="0040710C">
            <w:pPr>
              <w:rPr>
                <w:rFonts w:ascii="Arial" w:hAnsi="Arial" w:cs="Arial"/>
                <w:bCs/>
                <w:sz w:val="22"/>
                <w:szCs w:val="22"/>
              </w:rPr>
            </w:pPr>
            <w:r w:rsidRPr="0040710C">
              <w:rPr>
                <w:rFonts w:ascii="Arial" w:hAnsi="Arial" w:cs="Arial"/>
                <w:bCs/>
                <w:sz w:val="22"/>
                <w:szCs w:val="22"/>
              </w:rPr>
              <w:t>Statutarna odluka o izmjenama i dopunama Statuta Grada Rovinja-Rovigno</w:t>
            </w:r>
          </w:p>
        </w:tc>
      </w:tr>
      <w:tr w:rsidR="00F959D5" w:rsidRPr="0040710C" w:rsidTr="0040710C">
        <w:trPr>
          <w:trHeight w:val="932"/>
          <w:jc w:val="center"/>
        </w:trPr>
        <w:tc>
          <w:tcPr>
            <w:tcW w:w="2018" w:type="pct"/>
            <w:vAlign w:val="center"/>
          </w:tcPr>
          <w:p w:rsidR="00F959D5" w:rsidRPr="0040710C" w:rsidRDefault="00F959D5" w:rsidP="0040710C">
            <w:pPr>
              <w:rPr>
                <w:rFonts w:ascii="Arial" w:hAnsi="Arial" w:cs="Arial"/>
                <w:b/>
                <w:bCs/>
                <w:sz w:val="22"/>
                <w:szCs w:val="22"/>
              </w:rPr>
            </w:pPr>
            <w:r w:rsidRPr="0040710C">
              <w:rPr>
                <w:rFonts w:ascii="Arial" w:hAnsi="Arial" w:cs="Arial"/>
                <w:b/>
                <w:bCs/>
                <w:sz w:val="22"/>
                <w:szCs w:val="22"/>
              </w:rPr>
              <w:t>Nositelj izrade nacrta akta (gradsko upravno tijelo koje je provelo savjetovanje)</w:t>
            </w:r>
          </w:p>
        </w:tc>
        <w:tc>
          <w:tcPr>
            <w:tcW w:w="2982" w:type="pct"/>
            <w:vAlign w:val="center"/>
          </w:tcPr>
          <w:p w:rsidR="00F959D5" w:rsidRPr="0040710C" w:rsidRDefault="0040710C" w:rsidP="0040710C">
            <w:pPr>
              <w:rPr>
                <w:rFonts w:ascii="Arial" w:hAnsi="Arial" w:cs="Arial"/>
                <w:b/>
                <w:bCs/>
                <w:sz w:val="22"/>
                <w:szCs w:val="22"/>
                <w:lang w:eastAsia="en-US"/>
              </w:rPr>
            </w:pPr>
            <w:r>
              <w:rPr>
                <w:rFonts w:ascii="Arial" w:hAnsi="Arial" w:cs="Arial"/>
                <w:sz w:val="22"/>
                <w:szCs w:val="22"/>
                <w:lang w:eastAsia="en-US"/>
              </w:rPr>
              <w:t>Ured Gradskog vijeća i gradonačelnika</w:t>
            </w:r>
          </w:p>
        </w:tc>
      </w:tr>
      <w:tr w:rsidR="00F959D5" w:rsidRPr="0040710C" w:rsidTr="0040710C">
        <w:trPr>
          <w:trHeight w:val="561"/>
          <w:jc w:val="center"/>
        </w:trPr>
        <w:tc>
          <w:tcPr>
            <w:tcW w:w="2018" w:type="pct"/>
            <w:shd w:val="clear" w:color="auto" w:fill="F2F2F2"/>
            <w:vAlign w:val="center"/>
          </w:tcPr>
          <w:p w:rsidR="00F959D5" w:rsidRPr="0040710C" w:rsidRDefault="00F959D5" w:rsidP="0040710C">
            <w:pPr>
              <w:rPr>
                <w:rFonts w:ascii="Arial" w:hAnsi="Arial" w:cs="Arial"/>
                <w:b/>
                <w:bCs/>
                <w:sz w:val="22"/>
                <w:szCs w:val="22"/>
              </w:rPr>
            </w:pPr>
            <w:r w:rsidRPr="0040710C">
              <w:rPr>
                <w:rFonts w:ascii="Arial" w:hAnsi="Arial" w:cs="Arial"/>
                <w:b/>
                <w:bCs/>
                <w:sz w:val="22"/>
                <w:szCs w:val="22"/>
              </w:rPr>
              <w:t>Vrijeme trajanja savjetovanja</w:t>
            </w:r>
          </w:p>
        </w:tc>
        <w:tc>
          <w:tcPr>
            <w:tcW w:w="2982" w:type="pct"/>
            <w:shd w:val="clear" w:color="auto" w:fill="F2F2F2"/>
            <w:vAlign w:val="center"/>
          </w:tcPr>
          <w:p w:rsidR="00F959D5" w:rsidRPr="0040710C" w:rsidRDefault="0040710C" w:rsidP="0040710C">
            <w:pPr>
              <w:rPr>
                <w:rFonts w:ascii="Arial" w:hAnsi="Arial" w:cs="Arial"/>
                <w:b/>
                <w:bCs/>
                <w:sz w:val="22"/>
                <w:szCs w:val="22"/>
              </w:rPr>
            </w:pPr>
            <w:r>
              <w:rPr>
                <w:rFonts w:ascii="Arial" w:hAnsi="Arial" w:cs="Arial"/>
                <w:sz w:val="22"/>
                <w:szCs w:val="22"/>
              </w:rPr>
              <w:t>12. siječnja do 29. siječnja</w:t>
            </w:r>
            <w:r w:rsidR="00610C8A">
              <w:rPr>
                <w:rFonts w:ascii="Arial" w:hAnsi="Arial" w:cs="Arial"/>
                <w:sz w:val="22"/>
                <w:szCs w:val="22"/>
              </w:rPr>
              <w:t xml:space="preserve"> 2021.</w:t>
            </w:r>
          </w:p>
        </w:tc>
      </w:tr>
      <w:tr w:rsidR="00F959D5" w:rsidRPr="0040710C" w:rsidTr="0040710C">
        <w:trPr>
          <w:trHeight w:val="561"/>
          <w:jc w:val="center"/>
        </w:trPr>
        <w:tc>
          <w:tcPr>
            <w:tcW w:w="2018" w:type="pct"/>
            <w:tcBorders>
              <w:top w:val="double" w:sz="4" w:space="0" w:color="BFBFBF"/>
            </w:tcBorders>
            <w:vAlign w:val="center"/>
          </w:tcPr>
          <w:p w:rsidR="00F959D5" w:rsidRPr="0040710C" w:rsidRDefault="00F959D5" w:rsidP="0040710C">
            <w:pPr>
              <w:rPr>
                <w:rFonts w:ascii="Arial" w:hAnsi="Arial" w:cs="Arial"/>
                <w:b/>
                <w:bCs/>
                <w:sz w:val="22"/>
                <w:szCs w:val="22"/>
              </w:rPr>
            </w:pPr>
            <w:r w:rsidRPr="0040710C">
              <w:rPr>
                <w:rFonts w:ascii="Arial" w:hAnsi="Arial" w:cs="Arial"/>
                <w:b/>
                <w:bCs/>
                <w:sz w:val="22"/>
                <w:szCs w:val="22"/>
              </w:rPr>
              <w:t>Metoda savjetovanja</w:t>
            </w:r>
          </w:p>
        </w:tc>
        <w:tc>
          <w:tcPr>
            <w:tcW w:w="2982" w:type="pct"/>
            <w:tcBorders>
              <w:top w:val="double" w:sz="4" w:space="0" w:color="BFBFBF"/>
            </w:tcBorders>
            <w:vAlign w:val="center"/>
          </w:tcPr>
          <w:p w:rsidR="00F959D5" w:rsidRPr="0040710C" w:rsidRDefault="00F959D5" w:rsidP="0040710C">
            <w:pPr>
              <w:rPr>
                <w:rFonts w:ascii="Arial" w:hAnsi="Arial" w:cs="Arial"/>
                <w:b/>
                <w:bCs/>
                <w:sz w:val="22"/>
                <w:szCs w:val="22"/>
              </w:rPr>
            </w:pPr>
            <w:r w:rsidRPr="0040710C">
              <w:rPr>
                <w:rFonts w:ascii="Arial" w:hAnsi="Arial" w:cs="Arial"/>
                <w:sz w:val="22"/>
                <w:szCs w:val="22"/>
              </w:rPr>
              <w:t>Internetsko savjetovanje – internetske stranice Grada Rovinja-Rovigno</w:t>
            </w:r>
          </w:p>
        </w:tc>
      </w:tr>
    </w:tbl>
    <w:p w:rsidR="00F959D5" w:rsidRPr="0040710C" w:rsidRDefault="00F959D5" w:rsidP="00C861B4">
      <w:pPr>
        <w:autoSpaceDE w:val="0"/>
        <w:jc w:val="both"/>
        <w:rPr>
          <w:rFonts w:ascii="Arial" w:hAnsi="Arial" w:cs="Arial"/>
          <w:sz w:val="22"/>
          <w:szCs w:val="22"/>
        </w:rPr>
      </w:pPr>
    </w:p>
    <w:p w:rsidR="00F959D5" w:rsidRPr="0040710C" w:rsidRDefault="00F959D5">
      <w:pPr>
        <w:rPr>
          <w:rFonts w:ascii="Arial" w:hAnsi="Arial" w:cs="Arial"/>
          <w:sz w:val="22"/>
          <w:szCs w:val="22"/>
        </w:rPr>
      </w:pPr>
    </w:p>
    <w:p w:rsidR="00F959D5" w:rsidRPr="007E2A14" w:rsidRDefault="00F959D5" w:rsidP="00145BC7">
      <w:pPr>
        <w:jc w:val="both"/>
        <w:rPr>
          <w:rFonts w:ascii="Arial" w:hAnsi="Arial" w:cs="Arial"/>
          <w:bCs/>
          <w:sz w:val="22"/>
          <w:szCs w:val="22"/>
        </w:rPr>
      </w:pPr>
      <w:r w:rsidRPr="0040710C">
        <w:rPr>
          <w:rFonts w:ascii="Arial" w:hAnsi="Arial" w:cs="Arial"/>
          <w:sz w:val="22"/>
          <w:szCs w:val="22"/>
        </w:rPr>
        <w:t xml:space="preserve">Za vrijeme trajanja internetskog savjetovanja o </w:t>
      </w:r>
      <w:r w:rsidR="00B6317B">
        <w:rPr>
          <w:rFonts w:ascii="Arial" w:hAnsi="Arial" w:cs="Arial"/>
          <w:sz w:val="22"/>
          <w:szCs w:val="22"/>
        </w:rPr>
        <w:t>prijedlogu Statutarne odluke o izmjenama i dopunama Statuta Grada Rovinja-Rovigno zaprimljen je jedan dopis sa primjedbama od kojih je samo jedna osnovana. Osoba koja nije dala suglasnost na objavu obrasca ima primjedbu na vrijeme trajanja javnog savjetovanja, koje nije trajalo 30 dana već kraće (18 dana).</w:t>
      </w:r>
      <w:r w:rsidR="00B6317B" w:rsidRPr="00B6317B">
        <w:rPr>
          <w:rFonts w:ascii="Arial Narrow" w:hAnsi="Arial Narrow"/>
          <w:bCs/>
          <w:sz w:val="20"/>
          <w:szCs w:val="20"/>
        </w:rPr>
        <w:t xml:space="preserve"> </w:t>
      </w:r>
      <w:r w:rsidR="007E2A14">
        <w:rPr>
          <w:rFonts w:ascii="Arial" w:hAnsi="Arial" w:cs="Arial"/>
          <w:bCs/>
          <w:sz w:val="22"/>
          <w:szCs w:val="22"/>
        </w:rPr>
        <w:t>Rok kraći od 30 dana dopušten je Zakonom o pravu na pristupu informacijama, čl. 11. st. 3. , koji govori o roku „</w:t>
      </w:r>
      <w:r w:rsidR="007E2A14" w:rsidRPr="00D912CE">
        <w:rPr>
          <w:rFonts w:ascii="Arial" w:hAnsi="Arial" w:cs="Arial"/>
          <w:bCs/>
          <w:sz w:val="22"/>
          <w:szCs w:val="22"/>
          <w:u w:val="single"/>
        </w:rPr>
        <w:t>u pravilu</w:t>
      </w:r>
      <w:r w:rsidR="007E2A14">
        <w:rPr>
          <w:rFonts w:ascii="Arial" w:hAnsi="Arial" w:cs="Arial"/>
          <w:bCs/>
          <w:sz w:val="22"/>
          <w:szCs w:val="22"/>
        </w:rPr>
        <w:t xml:space="preserve"> od 30 dana“. </w:t>
      </w:r>
      <w:r w:rsidR="00B6317B" w:rsidRPr="00B6317B">
        <w:rPr>
          <w:rFonts w:ascii="Arial" w:hAnsi="Arial" w:cs="Arial"/>
          <w:bCs/>
          <w:sz w:val="22"/>
          <w:szCs w:val="22"/>
        </w:rPr>
        <w:t xml:space="preserve">Rok je skraćen zbog objektivnih razloga jer bi cijelu proceduru </w:t>
      </w:r>
      <w:r w:rsidR="00B6317B">
        <w:rPr>
          <w:rFonts w:ascii="Arial" w:hAnsi="Arial" w:cs="Arial"/>
          <w:bCs/>
          <w:sz w:val="22"/>
          <w:szCs w:val="22"/>
        </w:rPr>
        <w:t xml:space="preserve">izmjena i dopuna Statuta </w:t>
      </w:r>
      <w:r w:rsidR="00B6317B" w:rsidRPr="00B6317B">
        <w:rPr>
          <w:rFonts w:ascii="Arial" w:hAnsi="Arial" w:cs="Arial"/>
          <w:bCs/>
          <w:sz w:val="22"/>
          <w:szCs w:val="22"/>
        </w:rPr>
        <w:t>bilo nemoguće provesti u</w:t>
      </w:r>
      <w:r w:rsidR="00B6317B">
        <w:rPr>
          <w:rFonts w:ascii="Arial" w:hAnsi="Arial" w:cs="Arial"/>
          <w:bCs/>
          <w:sz w:val="22"/>
          <w:szCs w:val="22"/>
        </w:rPr>
        <w:t xml:space="preserve"> roku</w:t>
      </w:r>
      <w:r w:rsidR="00B6317B" w:rsidRPr="00B6317B">
        <w:rPr>
          <w:rFonts w:ascii="Arial" w:hAnsi="Arial" w:cs="Arial"/>
          <w:bCs/>
          <w:sz w:val="22"/>
          <w:szCs w:val="22"/>
        </w:rPr>
        <w:t xml:space="preserve"> </w:t>
      </w:r>
      <w:r w:rsidR="00B6317B">
        <w:rPr>
          <w:rFonts w:ascii="Arial" w:hAnsi="Arial" w:cs="Arial"/>
          <w:bCs/>
          <w:sz w:val="22"/>
          <w:szCs w:val="22"/>
        </w:rPr>
        <w:t xml:space="preserve">propisanom u </w:t>
      </w:r>
      <w:r w:rsidR="00D912CE">
        <w:rPr>
          <w:rFonts w:ascii="Arial" w:hAnsi="Arial" w:cs="Arial"/>
          <w:bCs/>
          <w:sz w:val="22"/>
          <w:szCs w:val="22"/>
        </w:rPr>
        <w:t>Zakon</w:t>
      </w:r>
      <w:r w:rsidR="00CC0A19">
        <w:rPr>
          <w:rFonts w:ascii="Arial" w:hAnsi="Arial" w:cs="Arial"/>
          <w:bCs/>
          <w:sz w:val="22"/>
          <w:szCs w:val="22"/>
        </w:rPr>
        <w:t>u</w:t>
      </w:r>
      <w:bookmarkStart w:id="0" w:name="_GoBack"/>
      <w:bookmarkEnd w:id="0"/>
      <w:r w:rsidR="00D912CE">
        <w:rPr>
          <w:rFonts w:ascii="Arial" w:hAnsi="Arial" w:cs="Arial"/>
          <w:bCs/>
          <w:sz w:val="22"/>
          <w:szCs w:val="22"/>
        </w:rPr>
        <w:t xml:space="preserve"> o i</w:t>
      </w:r>
      <w:r w:rsidR="00B6317B">
        <w:rPr>
          <w:rFonts w:ascii="Arial" w:hAnsi="Arial" w:cs="Arial"/>
          <w:bCs/>
          <w:sz w:val="22"/>
          <w:szCs w:val="22"/>
        </w:rPr>
        <w:t>zmjenama i dopunama zakona o lokalnoj i područnoj (regionalnoj) samoupravi koji je stupio na snagu 24. prosinca 2020. godine. U zakonom propisanom roku (</w:t>
      </w:r>
      <w:r w:rsidR="00B6317B" w:rsidRPr="00B6317B">
        <w:rPr>
          <w:rFonts w:ascii="Arial" w:hAnsi="Arial" w:cs="Arial"/>
          <w:bCs/>
          <w:sz w:val="22"/>
          <w:szCs w:val="22"/>
        </w:rPr>
        <w:t>60 dana</w:t>
      </w:r>
      <w:r w:rsidR="00B6317B">
        <w:rPr>
          <w:rFonts w:ascii="Arial" w:hAnsi="Arial" w:cs="Arial"/>
          <w:bCs/>
          <w:sz w:val="22"/>
          <w:szCs w:val="22"/>
        </w:rPr>
        <w:t>)</w:t>
      </w:r>
      <w:r w:rsidR="007E2A14">
        <w:rPr>
          <w:rFonts w:ascii="Arial" w:hAnsi="Arial" w:cs="Arial"/>
          <w:bCs/>
          <w:sz w:val="22"/>
          <w:szCs w:val="22"/>
        </w:rPr>
        <w:t>,</w:t>
      </w:r>
      <w:r w:rsidR="00B6317B" w:rsidRPr="00B6317B">
        <w:rPr>
          <w:rFonts w:ascii="Arial" w:hAnsi="Arial" w:cs="Arial"/>
          <w:bCs/>
          <w:sz w:val="22"/>
          <w:szCs w:val="22"/>
        </w:rPr>
        <w:t xml:space="preserve"> </w:t>
      </w:r>
      <w:r w:rsidR="007E2A14">
        <w:rPr>
          <w:rFonts w:ascii="Arial" w:hAnsi="Arial" w:cs="Arial"/>
          <w:bCs/>
          <w:sz w:val="22"/>
          <w:szCs w:val="22"/>
        </w:rPr>
        <w:t>u nepovoljnom razdoblju više državnih praznika,</w:t>
      </w:r>
      <w:r w:rsidR="007E2A14" w:rsidRPr="00B6317B">
        <w:rPr>
          <w:rFonts w:ascii="Arial" w:hAnsi="Arial" w:cs="Arial"/>
          <w:bCs/>
          <w:sz w:val="22"/>
          <w:szCs w:val="22"/>
        </w:rPr>
        <w:t xml:space="preserve"> </w:t>
      </w:r>
      <w:r w:rsidR="00B6317B" w:rsidRPr="00B6317B">
        <w:rPr>
          <w:rFonts w:ascii="Arial" w:hAnsi="Arial" w:cs="Arial"/>
          <w:bCs/>
          <w:sz w:val="22"/>
          <w:szCs w:val="22"/>
        </w:rPr>
        <w:t>trebalo</w:t>
      </w:r>
      <w:r w:rsidR="00B6317B">
        <w:rPr>
          <w:rFonts w:ascii="Arial" w:hAnsi="Arial" w:cs="Arial"/>
          <w:bCs/>
          <w:sz w:val="22"/>
          <w:szCs w:val="22"/>
        </w:rPr>
        <w:t xml:space="preserve"> je</w:t>
      </w:r>
      <w:r w:rsidR="00B6317B" w:rsidRPr="00B6317B">
        <w:rPr>
          <w:rFonts w:ascii="Arial" w:hAnsi="Arial" w:cs="Arial"/>
          <w:bCs/>
          <w:sz w:val="22"/>
          <w:szCs w:val="22"/>
        </w:rPr>
        <w:t xml:space="preserve"> izraditi prijedlog izmjena i dopuna</w:t>
      </w:r>
      <w:r w:rsidR="00D912CE">
        <w:rPr>
          <w:rFonts w:ascii="Arial" w:hAnsi="Arial" w:cs="Arial"/>
          <w:bCs/>
          <w:sz w:val="22"/>
          <w:szCs w:val="22"/>
        </w:rPr>
        <w:t xml:space="preserve"> Statuta</w:t>
      </w:r>
      <w:r w:rsidR="00B6317B" w:rsidRPr="00B6317B">
        <w:rPr>
          <w:rFonts w:ascii="Arial" w:hAnsi="Arial" w:cs="Arial"/>
          <w:bCs/>
          <w:sz w:val="22"/>
          <w:szCs w:val="22"/>
        </w:rPr>
        <w:t xml:space="preserve">, </w:t>
      </w:r>
      <w:r w:rsidR="007E2A14">
        <w:rPr>
          <w:rFonts w:ascii="Arial" w:hAnsi="Arial" w:cs="Arial"/>
          <w:bCs/>
          <w:sz w:val="22"/>
          <w:szCs w:val="22"/>
        </w:rPr>
        <w:t>sagledati ist</w:t>
      </w:r>
      <w:r w:rsidR="00D912CE">
        <w:rPr>
          <w:rFonts w:ascii="Arial" w:hAnsi="Arial" w:cs="Arial"/>
          <w:bCs/>
          <w:sz w:val="22"/>
          <w:szCs w:val="22"/>
        </w:rPr>
        <w:t>e</w:t>
      </w:r>
      <w:r w:rsidR="007E2A14">
        <w:rPr>
          <w:rFonts w:ascii="Arial" w:hAnsi="Arial" w:cs="Arial"/>
          <w:bCs/>
          <w:sz w:val="22"/>
          <w:szCs w:val="22"/>
        </w:rPr>
        <w:t xml:space="preserve"> na Odboru za Statut, Poslovnik i propise, </w:t>
      </w:r>
      <w:r w:rsidR="00B6317B" w:rsidRPr="00B6317B">
        <w:rPr>
          <w:rFonts w:ascii="Arial" w:hAnsi="Arial" w:cs="Arial"/>
          <w:bCs/>
          <w:sz w:val="22"/>
          <w:szCs w:val="22"/>
        </w:rPr>
        <w:t>stav</w:t>
      </w:r>
      <w:r w:rsidR="007E2A14">
        <w:rPr>
          <w:rFonts w:ascii="Arial" w:hAnsi="Arial" w:cs="Arial"/>
          <w:bCs/>
          <w:sz w:val="22"/>
          <w:szCs w:val="22"/>
        </w:rPr>
        <w:t xml:space="preserve">iti </w:t>
      </w:r>
      <w:r w:rsidR="00D912CE">
        <w:rPr>
          <w:rFonts w:ascii="Arial" w:hAnsi="Arial" w:cs="Arial"/>
          <w:bCs/>
          <w:sz w:val="22"/>
          <w:szCs w:val="22"/>
        </w:rPr>
        <w:t>ih</w:t>
      </w:r>
      <w:r w:rsidR="00B6317B" w:rsidRPr="00B6317B">
        <w:rPr>
          <w:rFonts w:ascii="Arial" w:hAnsi="Arial" w:cs="Arial"/>
          <w:bCs/>
          <w:sz w:val="22"/>
          <w:szCs w:val="22"/>
        </w:rPr>
        <w:t xml:space="preserve"> na savjetovanje, </w:t>
      </w:r>
      <w:r w:rsidR="007E2A14">
        <w:rPr>
          <w:rFonts w:ascii="Arial" w:hAnsi="Arial" w:cs="Arial"/>
          <w:bCs/>
          <w:sz w:val="22"/>
          <w:szCs w:val="22"/>
        </w:rPr>
        <w:t xml:space="preserve">dostaviti akt vijećnicima </w:t>
      </w:r>
      <w:r w:rsidR="00B6317B" w:rsidRPr="00B6317B">
        <w:rPr>
          <w:rFonts w:ascii="Arial" w:hAnsi="Arial" w:cs="Arial"/>
          <w:bCs/>
          <w:sz w:val="22"/>
          <w:szCs w:val="22"/>
        </w:rPr>
        <w:t>10 dana prije sj</w:t>
      </w:r>
      <w:r w:rsidR="007E2A14">
        <w:rPr>
          <w:rFonts w:ascii="Arial" w:hAnsi="Arial" w:cs="Arial"/>
          <w:bCs/>
          <w:sz w:val="22"/>
          <w:szCs w:val="22"/>
        </w:rPr>
        <w:t>ednice Gradskog vijeća te održati</w:t>
      </w:r>
      <w:r w:rsidR="00B6317B" w:rsidRPr="00B6317B">
        <w:rPr>
          <w:rFonts w:ascii="Arial" w:hAnsi="Arial" w:cs="Arial"/>
          <w:bCs/>
          <w:sz w:val="22"/>
          <w:szCs w:val="22"/>
        </w:rPr>
        <w:t xml:space="preserve"> sam</w:t>
      </w:r>
      <w:r w:rsidR="007E2A14">
        <w:rPr>
          <w:rFonts w:ascii="Arial" w:hAnsi="Arial" w:cs="Arial"/>
          <w:bCs/>
          <w:sz w:val="22"/>
          <w:szCs w:val="22"/>
        </w:rPr>
        <w:t>u</w:t>
      </w:r>
      <w:r w:rsidR="00B6317B" w:rsidRPr="00B6317B">
        <w:rPr>
          <w:rFonts w:ascii="Arial" w:hAnsi="Arial" w:cs="Arial"/>
          <w:bCs/>
          <w:sz w:val="22"/>
          <w:szCs w:val="22"/>
        </w:rPr>
        <w:t xml:space="preserve"> sjednic</w:t>
      </w:r>
      <w:r w:rsidR="007E2A14">
        <w:rPr>
          <w:rFonts w:ascii="Arial" w:hAnsi="Arial" w:cs="Arial"/>
          <w:bCs/>
          <w:sz w:val="22"/>
          <w:szCs w:val="22"/>
        </w:rPr>
        <w:t>u</w:t>
      </w:r>
      <w:r w:rsidR="00B6317B" w:rsidRPr="00B6317B">
        <w:rPr>
          <w:rFonts w:ascii="Arial" w:hAnsi="Arial" w:cs="Arial"/>
          <w:bCs/>
          <w:sz w:val="22"/>
          <w:szCs w:val="22"/>
        </w:rPr>
        <w:t xml:space="preserve"> </w:t>
      </w:r>
      <w:r w:rsidR="007E2A14">
        <w:rPr>
          <w:rFonts w:ascii="Arial" w:hAnsi="Arial" w:cs="Arial"/>
          <w:bCs/>
          <w:sz w:val="22"/>
          <w:szCs w:val="22"/>
        </w:rPr>
        <w:t xml:space="preserve">u roku, </w:t>
      </w:r>
      <w:r w:rsidR="00B6317B" w:rsidRPr="00B6317B">
        <w:rPr>
          <w:rFonts w:ascii="Arial" w:hAnsi="Arial" w:cs="Arial"/>
          <w:bCs/>
          <w:sz w:val="22"/>
          <w:szCs w:val="22"/>
        </w:rPr>
        <w:t xml:space="preserve">što objektivno nije bilo moguće bez skraćenja roka savjetovanja. </w:t>
      </w:r>
    </w:p>
    <w:p w:rsidR="00F959D5" w:rsidRPr="0040710C" w:rsidRDefault="00F959D5">
      <w:pPr>
        <w:rPr>
          <w:rFonts w:ascii="Arial" w:hAnsi="Arial" w:cs="Arial"/>
          <w:sz w:val="22"/>
          <w:szCs w:val="22"/>
        </w:rPr>
      </w:pPr>
    </w:p>
    <w:p w:rsidR="00F959D5" w:rsidRPr="0040710C" w:rsidRDefault="00F959D5" w:rsidP="00C861B4">
      <w:pPr>
        <w:jc w:val="both"/>
        <w:rPr>
          <w:rFonts w:ascii="Arial" w:hAnsi="Arial" w:cs="Arial"/>
          <w:sz w:val="22"/>
          <w:szCs w:val="22"/>
        </w:rPr>
      </w:pPr>
    </w:p>
    <w:p w:rsidR="00F959D5" w:rsidRPr="0040710C" w:rsidRDefault="00F959D5" w:rsidP="007E2A14">
      <w:pPr>
        <w:ind w:left="4678"/>
        <w:jc w:val="right"/>
        <w:rPr>
          <w:rFonts w:ascii="Arial" w:hAnsi="Arial" w:cs="Arial"/>
          <w:sz w:val="22"/>
          <w:szCs w:val="22"/>
        </w:rPr>
      </w:pP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007E2A14">
        <w:rPr>
          <w:rFonts w:ascii="Arial" w:hAnsi="Arial" w:cs="Arial"/>
          <w:sz w:val="22"/>
          <w:szCs w:val="22"/>
        </w:rPr>
        <w:t xml:space="preserve">     </w:t>
      </w:r>
      <w:r w:rsidRPr="0040710C">
        <w:rPr>
          <w:rFonts w:ascii="Arial" w:hAnsi="Arial" w:cs="Arial"/>
          <w:sz w:val="22"/>
          <w:szCs w:val="22"/>
        </w:rPr>
        <w:t>Pročelnica</w:t>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r>
      <w:r w:rsidRPr="0040710C">
        <w:rPr>
          <w:rFonts w:ascii="Arial" w:hAnsi="Arial" w:cs="Arial"/>
          <w:sz w:val="22"/>
          <w:szCs w:val="22"/>
        </w:rPr>
        <w:tab/>
        <w:t xml:space="preserve">                            </w:t>
      </w:r>
    </w:p>
    <w:p w:rsidR="007E2A14" w:rsidRDefault="007E2A14" w:rsidP="007E2A14">
      <w:pPr>
        <w:ind w:left="4678"/>
        <w:jc w:val="right"/>
        <w:rPr>
          <w:rFonts w:ascii="Arial" w:hAnsi="Arial" w:cs="Arial"/>
          <w:sz w:val="22"/>
          <w:szCs w:val="22"/>
        </w:rPr>
      </w:pPr>
      <w:r>
        <w:rPr>
          <w:rFonts w:ascii="Arial" w:hAnsi="Arial" w:cs="Arial"/>
          <w:sz w:val="22"/>
          <w:szCs w:val="22"/>
        </w:rPr>
        <w:t xml:space="preserve">            </w:t>
      </w:r>
    </w:p>
    <w:p w:rsidR="00F959D5" w:rsidRPr="00B14AD7" w:rsidRDefault="007E2A14" w:rsidP="007E2A14">
      <w:pPr>
        <w:ind w:left="4678"/>
        <w:jc w:val="right"/>
        <w:rPr>
          <w:rFonts w:ascii="Arial" w:hAnsi="Arial" w:cs="Arial"/>
        </w:rPr>
      </w:pPr>
      <w:r>
        <w:rPr>
          <w:rFonts w:ascii="Arial" w:hAnsi="Arial" w:cs="Arial"/>
          <w:sz w:val="22"/>
          <w:szCs w:val="22"/>
        </w:rPr>
        <w:t xml:space="preserve">Maria Črnac Rocco, </w:t>
      </w:r>
      <w:proofErr w:type="spellStart"/>
      <w:r>
        <w:rPr>
          <w:rFonts w:ascii="Arial" w:hAnsi="Arial" w:cs="Arial"/>
          <w:sz w:val="22"/>
          <w:szCs w:val="22"/>
        </w:rPr>
        <w:t>mag.pol.univ.spec.oec</w:t>
      </w:r>
      <w:proofErr w:type="spellEnd"/>
      <w:r>
        <w:rPr>
          <w:rFonts w:ascii="Arial" w:hAnsi="Arial" w:cs="Arial"/>
          <w:sz w:val="22"/>
          <w:szCs w:val="22"/>
        </w:rPr>
        <w:t>.</w:t>
      </w:r>
    </w:p>
    <w:p w:rsidR="00F959D5" w:rsidRPr="00B14AD7" w:rsidRDefault="00F959D5">
      <w:pPr>
        <w:rPr>
          <w:rFonts w:ascii="Arial" w:hAnsi="Arial" w:cs="Arial"/>
        </w:rPr>
      </w:pPr>
    </w:p>
    <w:p w:rsidR="00F959D5" w:rsidRDefault="00F959D5" w:rsidP="00DC7BBA">
      <w:pPr>
        <w:rPr>
          <w:rFonts w:ascii="Arial" w:hAnsi="Arial" w:cs="Arial"/>
        </w:rPr>
      </w:pPr>
    </w:p>
    <w:p w:rsidR="00F959D5" w:rsidRDefault="00F959D5" w:rsidP="00DC7BBA">
      <w:pPr>
        <w:rPr>
          <w:rFonts w:ascii="Arial" w:hAnsi="Arial" w:cs="Arial"/>
        </w:rPr>
      </w:pPr>
    </w:p>
    <w:p w:rsidR="00F959D5" w:rsidRDefault="00F959D5" w:rsidP="00DC7BBA">
      <w:pPr>
        <w:rPr>
          <w:rFonts w:ascii="Arial" w:hAnsi="Arial" w:cs="Arial"/>
        </w:rPr>
      </w:pPr>
    </w:p>
    <w:sectPr w:rsidR="00F959D5" w:rsidSect="00C86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B4"/>
    <w:rsid w:val="00145BC7"/>
    <w:rsid w:val="00192554"/>
    <w:rsid w:val="0027460D"/>
    <w:rsid w:val="002E4194"/>
    <w:rsid w:val="0034247C"/>
    <w:rsid w:val="003E5B69"/>
    <w:rsid w:val="0040710C"/>
    <w:rsid w:val="005370BA"/>
    <w:rsid w:val="00610C8A"/>
    <w:rsid w:val="006F74CD"/>
    <w:rsid w:val="00707127"/>
    <w:rsid w:val="0075092F"/>
    <w:rsid w:val="00773F3C"/>
    <w:rsid w:val="0077476A"/>
    <w:rsid w:val="0079650A"/>
    <w:rsid w:val="007B0EB0"/>
    <w:rsid w:val="007E2A14"/>
    <w:rsid w:val="008433F2"/>
    <w:rsid w:val="00906F6F"/>
    <w:rsid w:val="0099728F"/>
    <w:rsid w:val="00A4021E"/>
    <w:rsid w:val="00B14AD7"/>
    <w:rsid w:val="00B6317B"/>
    <w:rsid w:val="00C644DE"/>
    <w:rsid w:val="00C861B4"/>
    <w:rsid w:val="00CC0A19"/>
    <w:rsid w:val="00D345AC"/>
    <w:rsid w:val="00D912CE"/>
    <w:rsid w:val="00DA7179"/>
    <w:rsid w:val="00DC7BBA"/>
    <w:rsid w:val="00DE402E"/>
    <w:rsid w:val="00F91235"/>
    <w:rsid w:val="00F959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0B5B80E2-5FE5-4484-BD1A-3C2F70FB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1B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11">
    <w:name w:val="Plain Table 11"/>
    <w:uiPriority w:val="99"/>
    <w:rsid w:val="00C861B4"/>
    <w:rPr>
      <w:rFonts w:cs="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B0EB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B0EB0"/>
    <w:rPr>
      <w:rFonts w:ascii="Segoe UI" w:hAnsi="Segoe UI" w:cs="Segoe UI"/>
      <w:sz w:val="18"/>
      <w:szCs w:val="18"/>
      <w:lang w:eastAsia="hr-HR"/>
    </w:rPr>
  </w:style>
  <w:style w:type="paragraph" w:styleId="BodyText">
    <w:name w:val="Body Text"/>
    <w:basedOn w:val="Normal"/>
    <w:link w:val="BodyTextChar"/>
    <w:uiPriority w:val="99"/>
    <w:rsid w:val="00DC7BBA"/>
    <w:pPr>
      <w:jc w:val="both"/>
    </w:pPr>
    <w:rPr>
      <w:rFonts w:ascii="Arial" w:hAnsi="Arial" w:cs="Arial"/>
      <w:lang w:val="en-GB" w:eastAsia="en-US"/>
    </w:rPr>
  </w:style>
  <w:style w:type="character" w:customStyle="1" w:styleId="BodyTextChar">
    <w:name w:val="Body Text Char"/>
    <w:basedOn w:val="DefaultParagraphFont"/>
    <w:link w:val="BodyText"/>
    <w:uiPriority w:val="99"/>
    <w:locked/>
    <w:rsid w:val="00DC7BBA"/>
    <w:rPr>
      <w:rFonts w:ascii="Arial" w:hAnsi="Arial" w:cs="Arial"/>
      <w:sz w:val="24"/>
      <w:szCs w:val="24"/>
      <w:lang w:val="en-GB"/>
    </w:rPr>
  </w:style>
  <w:style w:type="character" w:styleId="Emphasis">
    <w:name w:val="Emphasis"/>
    <w:basedOn w:val="DefaultParagraphFont"/>
    <w:uiPriority w:val="99"/>
    <w:qFormat/>
    <w:rsid w:val="00DC7BBA"/>
    <w:rPr>
      <w:i/>
      <w:iCs/>
    </w:rPr>
  </w:style>
  <w:style w:type="character" w:customStyle="1" w:styleId="st">
    <w:name w:val="st"/>
    <w:basedOn w:val="DefaultParagraphFont"/>
    <w:uiPriority w:val="99"/>
    <w:rsid w:val="00DC7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757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Documents%20and%20Settings\Maria\MIS\grad.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3042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lpstr>
    </vt:vector>
  </TitlesOfParts>
  <Company>Grad Rovinj</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Ando</dc:creator>
  <cp:keywords/>
  <dc:description/>
  <cp:lastModifiedBy>Maria Sole</cp:lastModifiedBy>
  <cp:revision>6</cp:revision>
  <cp:lastPrinted>2019-12-10T08:44:00Z</cp:lastPrinted>
  <dcterms:created xsi:type="dcterms:W3CDTF">2021-02-01T13:10:00Z</dcterms:created>
  <dcterms:modified xsi:type="dcterms:W3CDTF">2021-02-17T09:11:00Z</dcterms:modified>
</cp:coreProperties>
</file>