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38E" w:rsidRDefault="00A7038E" w:rsidP="007C5466">
      <w:pPr>
        <w:jc w:val="center"/>
        <w:rPr>
          <w:b/>
        </w:rPr>
      </w:pPr>
      <w:bookmarkStart w:id="0" w:name="_GoBack"/>
      <w:bookmarkEnd w:id="0"/>
    </w:p>
    <w:p w:rsidR="007C5466" w:rsidRPr="007C5466" w:rsidRDefault="007C5466" w:rsidP="00C17C22">
      <w:pPr>
        <w:spacing w:line="240" w:lineRule="auto"/>
        <w:jc w:val="center"/>
        <w:rPr>
          <w:b/>
        </w:rPr>
      </w:pPr>
      <w:r w:rsidRPr="007C5466">
        <w:rPr>
          <w:b/>
        </w:rPr>
        <w:t xml:space="preserve">Započeli radovi na sanaciji odlagališta Lokva </w:t>
      </w:r>
      <w:proofErr w:type="spellStart"/>
      <w:r w:rsidRPr="007C5466">
        <w:rPr>
          <w:b/>
        </w:rPr>
        <w:t>Vidotto</w:t>
      </w:r>
      <w:proofErr w:type="spellEnd"/>
    </w:p>
    <w:p w:rsidR="009C73A6" w:rsidRDefault="009C73A6" w:rsidP="007037C8">
      <w:pPr>
        <w:spacing w:line="240" w:lineRule="auto"/>
        <w:jc w:val="both"/>
      </w:pPr>
      <w:r>
        <w:t>Kako bi se smanjili negativni i štetni utjecaji otpada na okoliš i ljudsko zdravlje Grad Rovinj-Rovigno je</w:t>
      </w:r>
      <w:r w:rsidR="007C5466">
        <w:t xml:space="preserve"> ovih dana</w:t>
      </w:r>
      <w:r w:rsidR="00DF5E1B">
        <w:t xml:space="preserve"> krenuo u realizaciju projekta  naziva: Sanacija i zatvaranje  prvog polja odlagališta komunalnog otpada</w:t>
      </w:r>
      <w:r>
        <w:t xml:space="preserve"> </w:t>
      </w:r>
      <w:r w:rsidR="00DF5E1B">
        <w:rPr>
          <w:rFonts w:ascii="Arial" w:hAnsi="Arial" w:cs="Arial"/>
        </w:rPr>
        <w:t>„</w:t>
      </w:r>
      <w:r>
        <w:t xml:space="preserve">Lokva </w:t>
      </w:r>
      <w:proofErr w:type="spellStart"/>
      <w:r>
        <w:t>Vidotto</w:t>
      </w:r>
      <w:proofErr w:type="spellEnd"/>
      <w:r w:rsidR="00DF5E1B">
        <w:rPr>
          <w:rFonts w:ascii="Arial" w:hAnsi="Arial" w:cs="Arial"/>
        </w:rPr>
        <w:t xml:space="preserve">“ </w:t>
      </w:r>
      <w:r w:rsidR="00DF5E1B">
        <w:t>(</w:t>
      </w:r>
      <w:proofErr w:type="spellStart"/>
      <w:r w:rsidR="00DF5E1B">
        <w:t>Ref</w:t>
      </w:r>
      <w:proofErr w:type="spellEnd"/>
      <w:r w:rsidR="00DF5E1B">
        <w:t>. Broj: KK.06.3.1.04.0018.).</w:t>
      </w:r>
    </w:p>
    <w:p w:rsidR="001046BD" w:rsidRDefault="009C73A6" w:rsidP="007037C8">
      <w:pPr>
        <w:spacing w:line="240" w:lineRule="auto"/>
        <w:jc w:val="both"/>
      </w:pPr>
      <w:r>
        <w:t xml:space="preserve">Riječ je o odlagalištu koje se koristilo od 2001. godine, a koje je otvaranjem Županijskog centra za gospodarenje otpadom </w:t>
      </w:r>
      <w:proofErr w:type="spellStart"/>
      <w:r>
        <w:t>Kaštijun</w:t>
      </w:r>
      <w:proofErr w:type="spellEnd"/>
      <w:r>
        <w:t xml:space="preserve"> prestalo s </w:t>
      </w:r>
      <w:r w:rsidR="001046BD">
        <w:t>radom jer</w:t>
      </w:r>
      <w:r>
        <w:t xml:space="preserve"> se sav prikupljeni miješani komunalni otpad sa područja Grada Rovinja-Rovigno, općina Bale, </w:t>
      </w:r>
      <w:proofErr w:type="spellStart"/>
      <w:r>
        <w:t>Kanfanar</w:t>
      </w:r>
      <w:proofErr w:type="spellEnd"/>
      <w:r>
        <w:t xml:space="preserve"> i Žminj putem pretovarne stanice Lokva </w:t>
      </w:r>
      <w:proofErr w:type="spellStart"/>
      <w:r>
        <w:t>Vidotto</w:t>
      </w:r>
      <w:proofErr w:type="spellEnd"/>
      <w:r>
        <w:t xml:space="preserve"> odvozi na Centar </w:t>
      </w:r>
      <w:proofErr w:type="spellStart"/>
      <w:r>
        <w:t>Kaštijun</w:t>
      </w:r>
      <w:proofErr w:type="spellEnd"/>
      <w:r>
        <w:t>.</w:t>
      </w:r>
      <w:r>
        <w:cr/>
      </w:r>
      <w:r w:rsidR="001046BD">
        <w:t>Na toj je lokaciji planirana izgradnja objekata za gospodarenje otpadom čija je realizacija podijeljena u sedam faza, od kojih se prva odnosi na zatvaranje i sanaciju prvog</w:t>
      </w:r>
      <w:r w:rsidR="009F6EAD">
        <w:t xml:space="preserve"> polja odlagališta, što</w:t>
      </w:r>
      <w:r w:rsidR="001046BD">
        <w:t xml:space="preserve"> uključuje formiranje tijela odlagališta, ublažavanje </w:t>
      </w:r>
      <w:proofErr w:type="spellStart"/>
      <w:r w:rsidR="001046BD">
        <w:t>pokosa</w:t>
      </w:r>
      <w:proofErr w:type="spellEnd"/>
      <w:r w:rsidR="001046BD">
        <w:t xml:space="preserve"> i preslagivanje otpada prema kotama iz projekta, te prekrivanje odlagališta završnim pokrovnim sustavom, kao i izvedbu obodnog kanala oko tijela odlagališta, sustava pasivnog </w:t>
      </w:r>
      <w:proofErr w:type="spellStart"/>
      <w:r w:rsidR="001046BD">
        <w:t>otplinjavanja</w:t>
      </w:r>
      <w:proofErr w:type="spellEnd"/>
      <w:r w:rsidR="001046BD">
        <w:t xml:space="preserve"> i dijela hidrantske mreže oko odlagališta, te krajobrazno uređenje uz biološko </w:t>
      </w:r>
      <w:proofErr w:type="spellStart"/>
      <w:r w:rsidR="001046BD">
        <w:t>rekultiviranje</w:t>
      </w:r>
      <w:proofErr w:type="spellEnd"/>
      <w:r w:rsidR="009F6EAD">
        <w:t>.</w:t>
      </w:r>
    </w:p>
    <w:p w:rsidR="001046BD" w:rsidRDefault="001046BD" w:rsidP="007037C8">
      <w:pPr>
        <w:spacing w:line="240" w:lineRule="auto"/>
        <w:jc w:val="both"/>
      </w:pPr>
      <w:r>
        <w:t>Tijekom i nakon saniranja o</w:t>
      </w:r>
      <w:r w:rsidR="009F6EAD">
        <w:t xml:space="preserve">dlagališta posebna pažnja će se </w:t>
      </w:r>
      <w:r>
        <w:t>pridodati završnom pokrovnom</w:t>
      </w:r>
      <w:r w:rsidR="009F6EAD">
        <w:t xml:space="preserve"> sloju, slijeganju, stabilnosti </w:t>
      </w:r>
      <w:r>
        <w:t xml:space="preserve">kosina i erozije, vodi, plinovima i </w:t>
      </w:r>
      <w:proofErr w:type="spellStart"/>
      <w:r>
        <w:t>ozelenjavanju</w:t>
      </w:r>
      <w:proofErr w:type="spellEnd"/>
      <w:r>
        <w:t>.</w:t>
      </w:r>
    </w:p>
    <w:p w:rsidR="001046BD" w:rsidRDefault="001046BD" w:rsidP="007037C8">
      <w:pPr>
        <w:spacing w:line="240" w:lineRule="auto"/>
        <w:jc w:val="both"/>
      </w:pPr>
      <w:r>
        <w:t>Postojeći prostor je u s</w:t>
      </w:r>
      <w:r w:rsidR="009F6EAD">
        <w:t xml:space="preserve">kladu s namjenom prostora prema </w:t>
      </w:r>
      <w:r>
        <w:t>prostorno - planskoj dokumenta</w:t>
      </w:r>
      <w:r w:rsidR="009F6EAD">
        <w:t xml:space="preserve">ciji, a zatvaranjem odlagališta </w:t>
      </w:r>
      <w:r>
        <w:t>postat će zelena površina i doprin</w:t>
      </w:r>
      <w:r w:rsidR="009F6EAD">
        <w:t xml:space="preserve">ijet će revitalizaciji prostora </w:t>
      </w:r>
      <w:r>
        <w:t>uz znatno smanjenje negativ</w:t>
      </w:r>
      <w:r w:rsidR="009F6EAD">
        <w:t xml:space="preserve">nih utjecaja na okoliš. Projekt </w:t>
      </w:r>
      <w:r>
        <w:t>sanacije je ujedno dio P</w:t>
      </w:r>
      <w:r w:rsidR="009F6EAD">
        <w:t xml:space="preserve">lana gospodarenja otpadom Grada </w:t>
      </w:r>
      <w:r>
        <w:t>Rovinj-Rovigno za razdoblj</w:t>
      </w:r>
      <w:r w:rsidR="009F6EAD">
        <w:t xml:space="preserve">e od 2017. do 2022. godine koji </w:t>
      </w:r>
      <w:r>
        <w:t>između ostalog postavlja</w:t>
      </w:r>
      <w:r w:rsidR="009F6EAD">
        <w:t xml:space="preserve"> za cilj odgovorno i učinkovito </w:t>
      </w:r>
      <w:r>
        <w:t>zbrinjavanje otpada ka</w:t>
      </w:r>
      <w:r w:rsidR="009F6EAD">
        <w:t xml:space="preserve">o i usklađivanje sa standardima </w:t>
      </w:r>
      <w:r>
        <w:t>Europske unije u području zaštite okoliša</w:t>
      </w:r>
      <w:r w:rsidR="009F6EAD">
        <w:t>.</w:t>
      </w:r>
    </w:p>
    <w:p w:rsidR="009C73A6" w:rsidRDefault="001046BD" w:rsidP="007037C8">
      <w:pPr>
        <w:spacing w:line="240" w:lineRule="auto"/>
        <w:jc w:val="both"/>
      </w:pPr>
      <w:r>
        <w:t xml:space="preserve">Sanacijom odlagališta </w:t>
      </w:r>
      <w:r w:rsidR="009C73A6">
        <w:t>smanjiti</w:t>
      </w:r>
      <w:r>
        <w:t xml:space="preserve"> će se</w:t>
      </w:r>
      <w:r w:rsidR="009C73A6">
        <w:t xml:space="preserve"> negativni utjecaji otpada na prirodne resurse, pogotovo kad je riječ o onečišćenju površinskih i podzemnih voda, tla i zraka i o efektu stakleničkih plinova, a također će se smanjiti i rizici za ljudsko zdravlje do kojih bi moglo doći uslijed odlaganja otpada i vijeka trajanja odlagališta otpada.</w:t>
      </w:r>
      <w:r w:rsidR="009C73A6" w:rsidRPr="009C73A6">
        <w:t xml:space="preserve"> </w:t>
      </w:r>
    </w:p>
    <w:p w:rsidR="007C5466" w:rsidRPr="009C73A6" w:rsidRDefault="005518E0" w:rsidP="007037C8">
      <w:pPr>
        <w:spacing w:line="240" w:lineRule="auto"/>
        <w:jc w:val="both"/>
      </w:pPr>
      <w:r>
        <w:t>Procijenjena v</w:t>
      </w:r>
      <w:r w:rsidR="009C73A6">
        <w:t xml:space="preserve">rijednost projekta </w:t>
      </w:r>
      <w:r w:rsidR="009F6EAD">
        <w:t>je</w:t>
      </w:r>
      <w:r w:rsidR="009C73A6">
        <w:t xml:space="preserve"> 11.819.396,16 </w:t>
      </w:r>
      <w:r w:rsidR="009F6EAD">
        <w:t>kuna</w:t>
      </w:r>
      <w:r w:rsidR="00F0666C">
        <w:t>.</w:t>
      </w:r>
      <w:r w:rsidR="00E3698B">
        <w:t xml:space="preserve"> </w:t>
      </w:r>
      <w:r w:rsidR="00F0666C">
        <w:t>U</w:t>
      </w:r>
      <w:r w:rsidR="00E3698B">
        <w:t xml:space="preserve">kupni prihvatljivi troškovi </w:t>
      </w:r>
      <w:r w:rsidR="00F0666C">
        <w:t xml:space="preserve">su </w:t>
      </w:r>
      <w:r w:rsidR="00E3698B">
        <w:t>maksimalno 10.545.896,16 k</w:t>
      </w:r>
      <w:r w:rsidR="00F0666C">
        <w:t>una</w:t>
      </w:r>
      <w:r w:rsidR="00E3698B">
        <w:t xml:space="preserve"> </w:t>
      </w:r>
      <w:r w:rsidR="00F0666C">
        <w:t xml:space="preserve">od kojih </w:t>
      </w:r>
      <w:r w:rsidR="00E3698B">
        <w:t>iznos</w:t>
      </w:r>
      <w:r w:rsidR="009F6EAD">
        <w:t xml:space="preserve"> od 8.964.011,74 kuna</w:t>
      </w:r>
      <w:r w:rsidR="007037C8">
        <w:t xml:space="preserve"> </w:t>
      </w:r>
      <w:r w:rsidR="00E3698B">
        <w:t>(85%) čine</w:t>
      </w:r>
      <w:r w:rsidR="009F6EAD">
        <w:t xml:space="preserve"> bespovratna EU sredstva odobrena putem Ministarstva zaštite okoliša i energetike i Fonda za zaštitu okoliša i energetsku učinkovitost.</w:t>
      </w:r>
      <w:r w:rsidR="00F0666C">
        <w:t xml:space="preserve"> Preostali iznos od 1.581.884,42 kuna (15%) sufinancira Grad Rovinj-Rovigno.</w:t>
      </w:r>
      <w:r w:rsidR="007C5466" w:rsidRPr="007C5466">
        <w:t xml:space="preserve"> </w:t>
      </w:r>
      <w:r>
        <w:t>Ukupna v</w:t>
      </w:r>
      <w:r w:rsidR="007C5466">
        <w:t>rijednost</w:t>
      </w:r>
      <w:r>
        <w:t xml:space="preserve"> za sve usluge i radove</w:t>
      </w:r>
      <w:r w:rsidR="007C5466">
        <w:t xml:space="preserve"> ove </w:t>
      </w:r>
      <w:r>
        <w:t>faze projekta iznosi 7.107.840,13 k</w:t>
      </w:r>
      <w:r w:rsidR="00F0666C">
        <w:t>una</w:t>
      </w:r>
      <w:r w:rsidR="007C5466">
        <w:t xml:space="preserve"> sa PDV-om.</w:t>
      </w:r>
      <w:r w:rsidR="00E3698B">
        <w:t xml:space="preserve"> Predviđeno razdoblje trajanja projekta je od 22. svibnja 2019. do 31. prosinca 2020. </w:t>
      </w:r>
    </w:p>
    <w:p w:rsidR="00302210" w:rsidRDefault="009F6EAD" w:rsidP="007037C8">
      <w:pPr>
        <w:spacing w:line="240" w:lineRule="auto"/>
        <w:jc w:val="both"/>
      </w:pPr>
      <w:r>
        <w:t>Radove izvode poduzeća «</w:t>
      </w:r>
      <w:proofErr w:type="spellStart"/>
      <w:r>
        <w:t>Kostak</w:t>
      </w:r>
      <w:proofErr w:type="spellEnd"/>
      <w:r>
        <w:t>» i «Opera Group», dok nadzor vrši tvrtka «Učka Konzalting»,</w:t>
      </w:r>
      <w:r w:rsidR="005518E0">
        <w:t xml:space="preserve"> uslugu promidžbe i vidljivosti pruža tvrtka «</w:t>
      </w:r>
      <w:proofErr w:type="spellStart"/>
      <w:r w:rsidR="005518E0">
        <w:t>Peternel</w:t>
      </w:r>
      <w:proofErr w:type="spellEnd"/>
      <w:r w:rsidR="005518E0">
        <w:t xml:space="preserve"> grupa d.o.o.», a </w:t>
      </w:r>
      <w:r w:rsidR="007C5466">
        <w:t>usluge upravljanja projektom i tehničke pomoći povjerene su tvrtki «</w:t>
      </w:r>
      <w:proofErr w:type="spellStart"/>
      <w:r w:rsidR="007C5466">
        <w:t>Pontifex</w:t>
      </w:r>
      <w:proofErr w:type="spellEnd"/>
      <w:r w:rsidR="007C5466">
        <w:t xml:space="preserve">». Završetak radova predviđen je za </w:t>
      </w:r>
      <w:r w:rsidR="005518E0">
        <w:t xml:space="preserve">studeni, te u prosincu </w:t>
      </w:r>
      <w:proofErr w:type="spellStart"/>
      <w:r w:rsidR="005518E0">
        <w:t>ishodovanje</w:t>
      </w:r>
      <w:proofErr w:type="spellEnd"/>
      <w:r w:rsidR="005518E0">
        <w:t xml:space="preserve"> uporabne dozvole.</w:t>
      </w:r>
    </w:p>
    <w:p w:rsidR="009F6EAD" w:rsidRDefault="009F6EAD" w:rsidP="00C17C22">
      <w:pPr>
        <w:jc w:val="center"/>
      </w:pPr>
    </w:p>
    <w:p w:rsidR="007C5466" w:rsidRPr="009C73A6" w:rsidRDefault="007C5466"/>
    <w:sectPr w:rsidR="007C5466" w:rsidRPr="009C73A6" w:rsidSect="007037C8">
      <w:headerReference w:type="default" r:id="rId6"/>
      <w:footerReference w:type="default" r:id="rId7"/>
      <w:pgSz w:w="11906" w:h="16838"/>
      <w:pgMar w:top="1417" w:right="1417" w:bottom="284" w:left="1417" w:header="708" w:footer="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861" w:rsidRDefault="00B94861" w:rsidP="00A7038E">
      <w:pPr>
        <w:spacing w:after="0" w:line="240" w:lineRule="auto"/>
      </w:pPr>
      <w:r>
        <w:separator/>
      </w:r>
    </w:p>
  </w:endnote>
  <w:endnote w:type="continuationSeparator" w:id="0">
    <w:p w:rsidR="00B94861" w:rsidRDefault="00B94861" w:rsidP="00A7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7C8" w:rsidRDefault="007037C8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5224CE1F" wp14:editId="69044C55">
          <wp:simplePos x="0" y="0"/>
          <wp:positionH relativeFrom="column">
            <wp:posOffset>2462530</wp:posOffset>
          </wp:positionH>
          <wp:positionV relativeFrom="paragraph">
            <wp:posOffset>-907138</wp:posOffset>
          </wp:positionV>
          <wp:extent cx="895350" cy="12644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kva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366" cy="126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037C8" w:rsidRDefault="007037C8" w:rsidP="007037C8">
    <w:pPr>
      <w:spacing w:after="0"/>
      <w:jc w:val="center"/>
    </w:pPr>
  </w:p>
  <w:p w:rsidR="007037C8" w:rsidRPr="007037C8" w:rsidRDefault="007037C8" w:rsidP="007037C8">
    <w:pPr>
      <w:spacing w:after="0"/>
      <w:jc w:val="center"/>
      <w:rPr>
        <w:b/>
      </w:rPr>
    </w:pPr>
    <w:r w:rsidRPr="007037C8">
      <w:rPr>
        <w:b/>
      </w:rPr>
      <w:t>Projekt je sufinancirala Euro</w:t>
    </w:r>
    <w:r w:rsidR="00390983">
      <w:rPr>
        <w:b/>
      </w:rPr>
      <w:t>pska unija iz Kohezijskog fonda</w:t>
    </w:r>
  </w:p>
  <w:p w:rsidR="007037C8" w:rsidRDefault="007037C8" w:rsidP="007037C8">
    <w:pPr>
      <w:spacing w:after="0"/>
      <w:jc w:val="center"/>
    </w:pPr>
    <w:r>
      <w:t>Sadržaj ovog priopćenja isključiva je odgovornost Grada Rovinja-Rovigno</w:t>
    </w:r>
  </w:p>
  <w:p w:rsidR="007037C8" w:rsidRDefault="007037C8" w:rsidP="007037C8">
    <w:pPr>
      <w:spacing w:after="0"/>
      <w:jc w:val="center"/>
    </w:pPr>
    <w:r>
      <w:t>Kontakt osoba za više informacija: Tanja Mišeta, Pročelnica Upravnog odjela za komunalno gospodarstvo i izgradnju, +385 52 805 214, tanja.miseta@rovinj-rovigno.hr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861" w:rsidRDefault="00B94861" w:rsidP="00A7038E">
      <w:pPr>
        <w:spacing w:after="0" w:line="240" w:lineRule="auto"/>
      </w:pPr>
      <w:r>
        <w:separator/>
      </w:r>
    </w:p>
  </w:footnote>
  <w:footnote w:type="continuationSeparator" w:id="0">
    <w:p w:rsidR="00B94861" w:rsidRDefault="00B94861" w:rsidP="00A7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38E" w:rsidRDefault="00A7038E" w:rsidP="00A7038E">
    <w:pPr>
      <w:pStyle w:val="Footer"/>
      <w:jc w:val="center"/>
    </w:pPr>
    <w:r w:rsidRPr="00AF6105">
      <w:rPr>
        <w:noProof/>
        <w:lang w:eastAsia="hr-HR"/>
      </w:rPr>
      <w:drawing>
        <wp:inline distT="0" distB="0" distL="0" distR="0" wp14:anchorId="3DA00074" wp14:editId="3E3E474B">
          <wp:extent cx="753717" cy="495300"/>
          <wp:effectExtent l="0" t="0" r="8890" b="0"/>
          <wp:docPr id="20" name="Picture 20" descr="Slikovni rezultat za eu zast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Slikovni rezultat za eu zasta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17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 w:rsidR="00F0666C">
      <w:rPr>
        <w:noProof/>
        <w:lang w:eastAsia="hr-HR"/>
      </w:rPr>
      <w:drawing>
        <wp:inline distT="0" distB="0" distL="0" distR="0">
          <wp:extent cx="1828800" cy="542925"/>
          <wp:effectExtent l="0" t="0" r="0" b="9525"/>
          <wp:docPr id="1" name="Picture 1" descr="cid:image005.png@01D4F084.3C4CE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5.png@01D4F084.3C4CEA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 w:rsidRPr="00AF6105">
      <w:rPr>
        <w:noProof/>
        <w:lang w:eastAsia="hr-HR"/>
      </w:rPr>
      <w:drawing>
        <wp:inline distT="0" distB="0" distL="0" distR="0" wp14:anchorId="7641EA53" wp14:editId="59C76970">
          <wp:extent cx="1606731" cy="390525"/>
          <wp:effectExtent l="0" t="0" r="0" b="0"/>
          <wp:docPr id="21" name="Picture 21" descr="Slikovni rezultat za opk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ovni rezultat za opkk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1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038E" w:rsidRPr="00A92065" w:rsidRDefault="00A7038E" w:rsidP="00A7038E">
    <w:pPr>
      <w:pStyle w:val="Foo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             </w:t>
    </w:r>
    <w:r>
      <w:rPr>
        <w:rFonts w:ascii="Calibri" w:hAnsi="Calibri"/>
        <w:sz w:val="16"/>
        <w:szCs w:val="16"/>
      </w:rPr>
      <w:t>Europska unija</w:t>
    </w:r>
  </w:p>
  <w:p w:rsidR="00A7038E" w:rsidRDefault="00A7038E" w:rsidP="00A7038E">
    <w:pPr>
      <w:pStyle w:val="Footer"/>
      <w:tabs>
        <w:tab w:val="clear" w:pos="4536"/>
        <w:tab w:val="center" w:pos="0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  </w:t>
    </w:r>
    <w:r w:rsidR="00455245"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 xml:space="preserve">  </w:t>
    </w:r>
    <w:r w:rsidRPr="00A92065">
      <w:rPr>
        <w:rFonts w:ascii="Calibri" w:hAnsi="Calibri"/>
        <w:sz w:val="16"/>
        <w:szCs w:val="16"/>
      </w:rPr>
      <w:t>Zajedno do fondova EU</w:t>
    </w:r>
  </w:p>
  <w:p w:rsidR="00A7038E" w:rsidRDefault="00A70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A2"/>
    <w:rsid w:val="001046BD"/>
    <w:rsid w:val="00302210"/>
    <w:rsid w:val="003330A2"/>
    <w:rsid w:val="00390983"/>
    <w:rsid w:val="00455245"/>
    <w:rsid w:val="005518E0"/>
    <w:rsid w:val="007037C8"/>
    <w:rsid w:val="007C5466"/>
    <w:rsid w:val="009C73A6"/>
    <w:rsid w:val="009F6EAD"/>
    <w:rsid w:val="00A7038E"/>
    <w:rsid w:val="00AD3BD4"/>
    <w:rsid w:val="00B94861"/>
    <w:rsid w:val="00C17C22"/>
    <w:rsid w:val="00DD49C0"/>
    <w:rsid w:val="00DE6E62"/>
    <w:rsid w:val="00DF3163"/>
    <w:rsid w:val="00DF5E1B"/>
    <w:rsid w:val="00E3698B"/>
    <w:rsid w:val="00F0666C"/>
    <w:rsid w:val="00F9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5486234-8146-4F4E-BBED-FA2DDC79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38E"/>
  </w:style>
  <w:style w:type="paragraph" w:styleId="Footer">
    <w:name w:val="footer"/>
    <w:basedOn w:val="Normal"/>
    <w:link w:val="FooterChar"/>
    <w:uiPriority w:val="99"/>
    <w:unhideWhenUsed/>
    <w:rsid w:val="00A70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38E"/>
  </w:style>
  <w:style w:type="paragraph" w:styleId="BalloonText">
    <w:name w:val="Balloon Text"/>
    <w:basedOn w:val="Normal"/>
    <w:link w:val="BalloonTextChar"/>
    <w:uiPriority w:val="99"/>
    <w:semiHidden/>
    <w:unhideWhenUsed/>
    <w:rsid w:val="00703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Leo</cp:lastModifiedBy>
  <cp:revision>2</cp:revision>
  <dcterms:created xsi:type="dcterms:W3CDTF">2020-06-29T13:10:00Z</dcterms:created>
  <dcterms:modified xsi:type="dcterms:W3CDTF">2020-06-29T13:10:00Z</dcterms:modified>
</cp:coreProperties>
</file>